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6E619" w14:textId="0381B884" w:rsidR="00474274" w:rsidRPr="00315D24" w:rsidRDefault="00474274" w:rsidP="00315D24">
      <w:pPr>
        <w:tabs>
          <w:tab w:val="left" w:pos="2265"/>
        </w:tabs>
        <w:rPr>
          <w:sz w:val="32"/>
        </w:rPr>
        <w:sectPr w:rsidR="00474274" w:rsidRPr="00315D24" w:rsidSect="004C7939">
          <w:headerReference w:type="default" r:id="rId8"/>
          <w:type w:val="continuous"/>
          <w:pgSz w:w="12240" w:h="15840"/>
          <w:pgMar w:top="1616" w:right="1134" w:bottom="851" w:left="1701" w:header="567" w:footer="720" w:gutter="0"/>
          <w:cols w:space="720"/>
        </w:sectPr>
      </w:pPr>
      <w:bookmarkStart w:id="0" w:name="_GoBack"/>
      <w:bookmarkEnd w:id="0"/>
    </w:p>
    <w:p w14:paraId="0B519B58" w14:textId="77777777" w:rsidR="00315D24" w:rsidRDefault="00315D24" w:rsidP="00315D24">
      <w:pPr>
        <w:pStyle w:val="Ttulo1"/>
        <w:spacing w:line="360" w:lineRule="auto"/>
        <w:ind w:left="0"/>
        <w:rPr>
          <w:rFonts w:ascii="Arial Narrow" w:hAnsi="Arial Narrow"/>
          <w:color w:val="000000" w:themeColor="text1"/>
        </w:rPr>
      </w:pPr>
      <w:bookmarkStart w:id="1" w:name="_Hlk40727809"/>
    </w:p>
    <w:p w14:paraId="524CD5E8" w14:textId="77777777" w:rsidR="00315D24" w:rsidRDefault="00315D24" w:rsidP="00315D24">
      <w:pPr>
        <w:pStyle w:val="Ttulo"/>
        <w:spacing w:line="374" w:lineRule="auto"/>
        <w:rPr>
          <w:color w:val="006FC0"/>
        </w:rPr>
      </w:pPr>
      <w:r>
        <w:rPr>
          <w:color w:val="006FC0"/>
        </w:rPr>
        <w:t>“Yo me cuido y aprendo junto a mi familia en casa”</w:t>
      </w:r>
    </w:p>
    <w:p w14:paraId="68B70EEE" w14:textId="77777777" w:rsidR="00315D24" w:rsidRPr="00A15C90" w:rsidRDefault="00315D24" w:rsidP="00315D24">
      <w:pPr>
        <w:pStyle w:val="Ttulo"/>
        <w:spacing w:line="374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A15C90">
        <w:rPr>
          <w:sz w:val="24"/>
          <w:szCs w:val="24"/>
        </w:rPr>
        <w:t>Primera Muestra Escolar de Cápsulas y/o videos</w:t>
      </w:r>
    </w:p>
    <w:p w14:paraId="13658954" w14:textId="77777777" w:rsidR="00315D24" w:rsidRDefault="00315D24" w:rsidP="00315D24">
      <w:pPr>
        <w:pStyle w:val="Ttulo1"/>
        <w:spacing w:line="360" w:lineRule="auto"/>
        <w:ind w:left="0"/>
        <w:rPr>
          <w:rFonts w:ascii="Arial Narrow" w:hAnsi="Arial Narrow"/>
          <w:color w:val="000000" w:themeColor="text1"/>
        </w:rPr>
      </w:pPr>
    </w:p>
    <w:p w14:paraId="67CF1EF0" w14:textId="77777777" w:rsidR="00474274" w:rsidRPr="001F24B5" w:rsidRDefault="001D0701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  <w:r w:rsidRPr="001F24B5">
        <w:rPr>
          <w:rFonts w:ascii="Arial Narrow" w:hAnsi="Arial Narrow"/>
          <w:color w:val="000000" w:themeColor="text1"/>
        </w:rPr>
        <w:t>Introducción</w:t>
      </w:r>
    </w:p>
    <w:p w14:paraId="0FE2DCB8" w14:textId="77777777" w:rsidR="00474274" w:rsidRPr="001F24B5" w:rsidRDefault="00474274" w:rsidP="001F24B5">
      <w:pPr>
        <w:pStyle w:val="Textoindependiente"/>
        <w:spacing w:line="360" w:lineRule="auto"/>
        <w:rPr>
          <w:rFonts w:ascii="Arial Narrow" w:hAnsi="Arial Narrow"/>
          <w:b/>
          <w:color w:val="000000" w:themeColor="text1"/>
        </w:rPr>
      </w:pPr>
    </w:p>
    <w:p w14:paraId="3524E2A2" w14:textId="77777777" w:rsidR="00DF26B6" w:rsidRDefault="00457C36" w:rsidP="00DF26B6">
      <w:pPr>
        <w:pStyle w:val="Textoindependiente"/>
        <w:spacing w:line="360" w:lineRule="auto"/>
        <w:ind w:left="940" w:right="945"/>
        <w:jc w:val="both"/>
        <w:rPr>
          <w:rFonts w:ascii="Arial Narrow" w:hAnsi="Arial Narrow"/>
          <w:color w:val="000000" w:themeColor="text1"/>
        </w:rPr>
      </w:pPr>
      <w:r w:rsidRPr="00457C36">
        <w:rPr>
          <w:rFonts w:ascii="Arial Narrow" w:hAnsi="Arial Narrow"/>
          <w:color w:val="000000" w:themeColor="text1"/>
          <w:lang w:val="es-MX"/>
        </w:rPr>
        <w:t>El Servicio Local de Educa</w:t>
      </w:r>
      <w:r>
        <w:rPr>
          <w:rFonts w:ascii="Arial Narrow" w:hAnsi="Arial Narrow"/>
          <w:color w:val="000000" w:themeColor="text1"/>
          <w:lang w:val="es-MX"/>
        </w:rPr>
        <w:t xml:space="preserve">ción Pública </w:t>
      </w:r>
      <w:proofErr w:type="spellStart"/>
      <w:r>
        <w:rPr>
          <w:rFonts w:ascii="Arial Narrow" w:hAnsi="Arial Narrow"/>
          <w:color w:val="000000" w:themeColor="text1"/>
          <w:lang w:val="es-MX"/>
        </w:rPr>
        <w:t>Andalié</w:t>
      </w:r>
      <w:r w:rsidRPr="00457C36">
        <w:rPr>
          <w:rFonts w:ascii="Arial Narrow" w:hAnsi="Arial Narrow"/>
          <w:color w:val="000000" w:themeColor="text1"/>
          <w:lang w:val="es-MX"/>
        </w:rPr>
        <w:t>n</w:t>
      </w:r>
      <w:proofErr w:type="spellEnd"/>
      <w:r w:rsidRPr="00457C36">
        <w:rPr>
          <w:rFonts w:ascii="Arial Narrow" w:hAnsi="Arial Narrow"/>
          <w:color w:val="000000" w:themeColor="text1"/>
          <w:lang w:val="es-MX"/>
        </w:rPr>
        <w:t xml:space="preserve"> Sur, a través de la Sub Unidad de Gestión de Programas, perteneciente a la Sub Dirección de UATP, con el respaldo del Ministerio de Educación, convoca oficialmente a los/as estudiantes de Educación Básica y Media de los establecimientos educacionales públicos del Territorio </w:t>
      </w:r>
      <w:proofErr w:type="spellStart"/>
      <w:r w:rsidRPr="00457C36">
        <w:rPr>
          <w:rFonts w:ascii="Arial Narrow" w:hAnsi="Arial Narrow"/>
          <w:color w:val="000000" w:themeColor="text1"/>
          <w:lang w:val="es-MX"/>
        </w:rPr>
        <w:t>Andalién</w:t>
      </w:r>
      <w:proofErr w:type="spellEnd"/>
      <w:r w:rsidRPr="00457C36">
        <w:rPr>
          <w:rFonts w:ascii="Arial Narrow" w:hAnsi="Arial Narrow"/>
          <w:color w:val="000000" w:themeColor="text1"/>
          <w:lang w:val="es-MX"/>
        </w:rPr>
        <w:t xml:space="preserve"> Sur, </w:t>
      </w:r>
      <w:r w:rsidR="00DF26B6" w:rsidRPr="001F24B5">
        <w:rPr>
          <w:rFonts w:ascii="Arial Narrow" w:hAnsi="Arial Narrow" w:cstheme="minorHAnsi"/>
          <w:color w:val="000000" w:themeColor="text1"/>
          <w:lang w:val="es-CL"/>
        </w:rPr>
        <w:t xml:space="preserve">a participar en la iniciativa  </w:t>
      </w:r>
      <w:r w:rsidR="00DF26B6" w:rsidRPr="00DF26B6">
        <w:rPr>
          <w:rFonts w:ascii="Arial Narrow" w:hAnsi="Arial Narrow" w:cstheme="minorHAnsi"/>
          <w:b/>
          <w:color w:val="000000" w:themeColor="text1"/>
          <w:lang w:val="es-CL"/>
        </w:rPr>
        <w:t>“</w:t>
      </w:r>
      <w:r w:rsidR="00DF26B6" w:rsidRPr="00DF26B6">
        <w:rPr>
          <w:rFonts w:ascii="Arial Narrow" w:hAnsi="Arial Narrow" w:cstheme="minorHAnsi"/>
          <w:b/>
          <w:color w:val="000000" w:themeColor="text1"/>
        </w:rPr>
        <w:t>Primera Muestra Escolar de   Cápsulas y/o videos “Yo me cuido y aprendo junto a mi familia en casa”</w:t>
      </w:r>
      <w:r w:rsidR="00DF26B6" w:rsidRPr="001F24B5">
        <w:rPr>
          <w:rFonts w:ascii="Arial Narrow" w:hAnsi="Arial Narrow" w:cstheme="minorHAnsi"/>
          <w:color w:val="000000" w:themeColor="text1"/>
        </w:rPr>
        <w:t xml:space="preserve"> </w:t>
      </w:r>
      <w:r w:rsidR="00DF26B6" w:rsidRPr="001F24B5">
        <w:rPr>
          <w:rFonts w:ascii="Arial Narrow" w:hAnsi="Arial Narrow"/>
          <w:b/>
          <w:i/>
          <w:color w:val="000000" w:themeColor="text1"/>
          <w:lang w:val="es-CL"/>
        </w:rPr>
        <w:t xml:space="preserve">, </w:t>
      </w:r>
      <w:r w:rsidR="00DF26B6" w:rsidRPr="001F24B5">
        <w:rPr>
          <w:rFonts w:ascii="Arial Narrow" w:hAnsi="Arial Narrow"/>
          <w:color w:val="000000" w:themeColor="text1"/>
          <w:lang w:val="es-CL"/>
        </w:rPr>
        <w:t xml:space="preserve">de acuerdo a </w:t>
      </w:r>
      <w:r w:rsidR="00DF26B6" w:rsidRPr="001F24B5">
        <w:rPr>
          <w:rFonts w:ascii="Arial Narrow" w:hAnsi="Arial Narrow"/>
          <w:color w:val="000000" w:themeColor="text1"/>
        </w:rPr>
        <w:t>lo estipulado en las presentes bases.</w:t>
      </w:r>
    </w:p>
    <w:p w14:paraId="63172077" w14:textId="77777777" w:rsidR="00DF26B6" w:rsidRDefault="00DF26B6" w:rsidP="00DF26B6">
      <w:pPr>
        <w:pStyle w:val="Textoindependiente"/>
        <w:spacing w:line="360" w:lineRule="auto"/>
        <w:ind w:left="940" w:right="945"/>
        <w:jc w:val="both"/>
        <w:rPr>
          <w:rFonts w:ascii="Arial Narrow" w:hAnsi="Arial Narrow"/>
          <w:color w:val="000000" w:themeColor="text1"/>
        </w:rPr>
      </w:pPr>
    </w:p>
    <w:p w14:paraId="7A524C80" w14:textId="77777777" w:rsidR="00DF26B6" w:rsidRPr="00DF26B6" w:rsidRDefault="00DF26B6" w:rsidP="00DF26B6">
      <w:pPr>
        <w:pStyle w:val="Textoindependiente"/>
        <w:spacing w:line="360" w:lineRule="auto"/>
        <w:ind w:left="940" w:right="945"/>
        <w:jc w:val="both"/>
        <w:rPr>
          <w:rFonts w:ascii="Arial Narrow" w:hAnsi="Arial Narrow"/>
          <w:color w:val="000000" w:themeColor="text1"/>
          <w:lang w:val="es-MX"/>
        </w:rPr>
      </w:pPr>
      <w:r w:rsidRPr="00DF26B6">
        <w:rPr>
          <w:rFonts w:ascii="Arial Narrow" w:hAnsi="Arial Narrow"/>
          <w:color w:val="000000" w:themeColor="text1"/>
          <w:lang w:val="es-MX"/>
        </w:rPr>
        <w:t>Esta iniciativa de Gestión de Programas, surge ante la necesidad de promover y garantizar el desarrollo de actividades que fortalezcan el estado anímico y contención emocional de nuestros/as estudiantes en el hogar, ayudando a afianzar los procesos de Aprendizaje que se desarrollan en forma remota en el contexto de la Pandemia COVID-19, en la idea de continuar fomentando una formación que estimule a niños/as y jóvenes a construirse como sujetos activos, participativos, críticos y responsables. </w:t>
      </w:r>
    </w:p>
    <w:p w14:paraId="0945573E" w14:textId="77777777" w:rsidR="00DF26B6" w:rsidRPr="001F24B5" w:rsidRDefault="00DF26B6" w:rsidP="00DF26B6">
      <w:pPr>
        <w:pStyle w:val="Textoindependiente"/>
        <w:spacing w:line="360" w:lineRule="auto"/>
        <w:ind w:left="940" w:right="945"/>
        <w:jc w:val="both"/>
        <w:rPr>
          <w:rFonts w:ascii="Arial Narrow" w:hAnsi="Arial Narrow"/>
          <w:color w:val="000000" w:themeColor="text1"/>
        </w:rPr>
      </w:pPr>
    </w:p>
    <w:p w14:paraId="7066181F" w14:textId="77777777" w:rsidR="001F24B5" w:rsidRPr="001F24B5" w:rsidRDefault="001F24B5" w:rsidP="00DF26B6">
      <w:pPr>
        <w:pStyle w:val="Textoindependiente"/>
        <w:spacing w:line="360" w:lineRule="auto"/>
        <w:ind w:right="945"/>
        <w:jc w:val="both"/>
        <w:rPr>
          <w:rFonts w:ascii="Arial Narrow" w:hAnsi="Arial Narrow"/>
          <w:color w:val="000000" w:themeColor="text1"/>
        </w:rPr>
      </w:pPr>
    </w:p>
    <w:p w14:paraId="79D5C594" w14:textId="77777777" w:rsidR="001F24B5" w:rsidRPr="001F24B5" w:rsidRDefault="001F24B5" w:rsidP="001F24B5">
      <w:pPr>
        <w:pStyle w:val="Textoindependiente"/>
        <w:spacing w:line="360" w:lineRule="auto"/>
        <w:ind w:left="940" w:right="945"/>
        <w:jc w:val="both"/>
        <w:rPr>
          <w:rFonts w:ascii="Arial Narrow" w:hAnsi="Arial Narrow"/>
          <w:color w:val="000000" w:themeColor="text1"/>
        </w:rPr>
      </w:pPr>
    </w:p>
    <w:p w14:paraId="15A2AC5C" w14:textId="41A1189A" w:rsidR="00474274" w:rsidRPr="001F24B5" w:rsidRDefault="001D0701" w:rsidP="001F24B5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r w:rsidRPr="001F24B5">
        <w:rPr>
          <w:rFonts w:ascii="Arial Narrow" w:hAnsi="Arial Narrow"/>
          <w:color w:val="000000" w:themeColor="text1"/>
        </w:rPr>
        <w:t>.</w:t>
      </w:r>
    </w:p>
    <w:bookmarkEnd w:id="1"/>
    <w:p w14:paraId="4D1373E8" w14:textId="77777777" w:rsidR="00474274" w:rsidRPr="001F24B5" w:rsidRDefault="00474274" w:rsidP="001F24B5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  <w:sectPr w:rsidR="00474274" w:rsidRPr="001F24B5" w:rsidSect="004C7939">
          <w:pgSz w:w="12240" w:h="15840"/>
          <w:pgMar w:top="2127" w:right="1134" w:bottom="851" w:left="1701" w:header="576" w:footer="1206" w:gutter="0"/>
          <w:pgNumType w:start="2"/>
          <w:cols w:space="720"/>
        </w:sectPr>
      </w:pPr>
    </w:p>
    <w:p w14:paraId="7E526232" w14:textId="77777777" w:rsidR="00474274" w:rsidRPr="001F24B5" w:rsidRDefault="00474274" w:rsidP="001F24B5">
      <w:pPr>
        <w:pStyle w:val="Textoindependiente"/>
        <w:spacing w:line="360" w:lineRule="auto"/>
        <w:rPr>
          <w:rFonts w:ascii="Arial Narrow" w:hAnsi="Arial Narrow"/>
          <w:color w:val="000000" w:themeColor="text1"/>
        </w:rPr>
      </w:pPr>
    </w:p>
    <w:p w14:paraId="6F6DF081" w14:textId="233DAEC5" w:rsidR="00474274" w:rsidRPr="001F24B5" w:rsidRDefault="00C615C3" w:rsidP="001F24B5">
      <w:pPr>
        <w:pStyle w:val="Ttulo1"/>
        <w:spacing w:line="360" w:lineRule="auto"/>
        <w:jc w:val="both"/>
        <w:rPr>
          <w:rFonts w:ascii="Arial Narrow" w:hAnsi="Arial Narrow"/>
          <w:color w:val="000000" w:themeColor="text1"/>
        </w:rPr>
      </w:pPr>
      <w:bookmarkStart w:id="2" w:name="_Hlk40727834"/>
      <w:r w:rsidRPr="001F24B5">
        <w:rPr>
          <w:rFonts w:ascii="Arial Narrow" w:hAnsi="Arial Narrow"/>
          <w:color w:val="000000" w:themeColor="text1"/>
        </w:rPr>
        <w:t>O</w:t>
      </w:r>
      <w:r w:rsidR="00250465" w:rsidRPr="001F24B5">
        <w:rPr>
          <w:rFonts w:ascii="Arial Narrow" w:hAnsi="Arial Narrow"/>
          <w:color w:val="000000" w:themeColor="text1"/>
        </w:rPr>
        <w:t>bjetivo general de la muestra</w:t>
      </w:r>
    </w:p>
    <w:p w14:paraId="779D8990" w14:textId="77777777" w:rsidR="00474274" w:rsidRDefault="00474274" w:rsidP="001F24B5">
      <w:pPr>
        <w:pStyle w:val="Textoindependiente"/>
        <w:spacing w:line="360" w:lineRule="auto"/>
        <w:rPr>
          <w:rFonts w:ascii="Arial Narrow" w:hAnsi="Arial Narrow"/>
          <w:b/>
          <w:color w:val="000000" w:themeColor="text1"/>
        </w:rPr>
      </w:pPr>
    </w:p>
    <w:p w14:paraId="3E85A035" w14:textId="77777777" w:rsidR="00DF26B6" w:rsidRPr="001F24B5" w:rsidRDefault="00DF26B6" w:rsidP="001F24B5">
      <w:pPr>
        <w:pStyle w:val="Textoindependiente"/>
        <w:spacing w:line="360" w:lineRule="auto"/>
        <w:rPr>
          <w:rFonts w:ascii="Arial Narrow" w:hAnsi="Arial Narrow"/>
          <w:b/>
          <w:color w:val="000000" w:themeColor="text1"/>
        </w:rPr>
      </w:pPr>
    </w:p>
    <w:p w14:paraId="37B66CCF" w14:textId="1F576C5E" w:rsidR="0004173D" w:rsidRDefault="00250465" w:rsidP="001F24B5">
      <w:pPr>
        <w:pStyle w:val="Textoindependiente"/>
        <w:spacing w:line="360" w:lineRule="auto"/>
        <w:ind w:left="940" w:right="945"/>
        <w:jc w:val="both"/>
        <w:rPr>
          <w:rFonts w:ascii="Arial Narrow" w:hAnsi="Arial Narrow"/>
          <w:color w:val="000000" w:themeColor="text1"/>
        </w:rPr>
      </w:pPr>
      <w:r w:rsidRPr="001F24B5">
        <w:rPr>
          <w:rFonts w:ascii="Arial Narrow" w:hAnsi="Arial Narrow"/>
          <w:color w:val="000000" w:themeColor="text1"/>
        </w:rPr>
        <w:t>El objetivo de esta muestra</w:t>
      </w:r>
      <w:r w:rsidR="001D0701" w:rsidRPr="001F24B5">
        <w:rPr>
          <w:rFonts w:ascii="Arial Narrow" w:hAnsi="Arial Narrow"/>
          <w:color w:val="000000" w:themeColor="text1"/>
        </w:rPr>
        <w:t xml:space="preserve"> de </w:t>
      </w:r>
      <w:r w:rsidR="0044655B" w:rsidRPr="001F24B5">
        <w:rPr>
          <w:rFonts w:ascii="Arial Narrow" w:hAnsi="Arial Narrow"/>
          <w:color w:val="000000" w:themeColor="text1"/>
        </w:rPr>
        <w:t>c</w:t>
      </w:r>
      <w:r w:rsidR="00B6561D" w:rsidRPr="001F24B5">
        <w:rPr>
          <w:rFonts w:ascii="Arial Narrow" w:hAnsi="Arial Narrow"/>
          <w:color w:val="000000" w:themeColor="text1"/>
        </w:rPr>
        <w:t>á</w:t>
      </w:r>
      <w:r w:rsidR="0044655B" w:rsidRPr="001F24B5">
        <w:rPr>
          <w:rFonts w:ascii="Arial Narrow" w:hAnsi="Arial Narrow"/>
          <w:color w:val="000000" w:themeColor="text1"/>
        </w:rPr>
        <w:t xml:space="preserve">psulas </w:t>
      </w:r>
      <w:r w:rsidRPr="001F24B5">
        <w:rPr>
          <w:rFonts w:ascii="Arial Narrow" w:hAnsi="Arial Narrow"/>
          <w:color w:val="000000" w:themeColor="text1"/>
        </w:rPr>
        <w:t>y/</w:t>
      </w:r>
      <w:r w:rsidR="0044655B" w:rsidRPr="001F24B5">
        <w:rPr>
          <w:rFonts w:ascii="Arial Narrow" w:hAnsi="Arial Narrow"/>
          <w:color w:val="000000" w:themeColor="text1"/>
        </w:rPr>
        <w:t xml:space="preserve">o </w:t>
      </w:r>
      <w:r w:rsidR="001D0701" w:rsidRPr="001F24B5">
        <w:rPr>
          <w:rFonts w:ascii="Arial Narrow" w:hAnsi="Arial Narrow"/>
          <w:color w:val="000000" w:themeColor="text1"/>
        </w:rPr>
        <w:t>videos breves es promover el</w:t>
      </w:r>
      <w:r w:rsidR="00102F91">
        <w:rPr>
          <w:rFonts w:ascii="Arial Narrow" w:hAnsi="Arial Narrow"/>
          <w:color w:val="000000" w:themeColor="text1"/>
        </w:rPr>
        <w:t xml:space="preserve"> adecuado uso del tiempo, a través de la</w:t>
      </w:r>
      <w:r w:rsidR="00DD40D3" w:rsidRPr="001F24B5">
        <w:rPr>
          <w:rFonts w:ascii="Arial Narrow" w:hAnsi="Arial Narrow"/>
          <w:color w:val="000000" w:themeColor="text1"/>
        </w:rPr>
        <w:t xml:space="preserve"> actividad física y </w:t>
      </w:r>
      <w:r w:rsidR="00102F91">
        <w:rPr>
          <w:rFonts w:ascii="Arial Narrow" w:hAnsi="Arial Narrow"/>
          <w:color w:val="000000" w:themeColor="text1"/>
        </w:rPr>
        <w:t xml:space="preserve">actividades </w:t>
      </w:r>
      <w:r w:rsidR="00DD40D3" w:rsidRPr="001F24B5">
        <w:rPr>
          <w:rFonts w:ascii="Arial Narrow" w:hAnsi="Arial Narrow"/>
          <w:color w:val="000000" w:themeColor="text1"/>
        </w:rPr>
        <w:t>artística</w:t>
      </w:r>
      <w:r w:rsidR="00102F91">
        <w:rPr>
          <w:rFonts w:ascii="Arial Narrow" w:hAnsi="Arial Narrow"/>
          <w:color w:val="000000" w:themeColor="text1"/>
        </w:rPr>
        <w:t>s</w:t>
      </w:r>
      <w:r w:rsidRPr="001F24B5">
        <w:rPr>
          <w:rFonts w:ascii="Arial Narrow" w:hAnsi="Arial Narrow"/>
          <w:color w:val="000000" w:themeColor="text1"/>
        </w:rPr>
        <w:t xml:space="preserve"> </w:t>
      </w:r>
      <w:r w:rsidR="0004173D">
        <w:rPr>
          <w:rFonts w:ascii="Arial Narrow" w:hAnsi="Arial Narrow"/>
          <w:color w:val="000000" w:themeColor="text1"/>
        </w:rPr>
        <w:t>musical</w:t>
      </w:r>
      <w:r w:rsidR="00102F91">
        <w:rPr>
          <w:rFonts w:ascii="Arial Narrow" w:hAnsi="Arial Narrow"/>
          <w:color w:val="000000" w:themeColor="text1"/>
        </w:rPr>
        <w:t>es</w:t>
      </w:r>
      <w:r w:rsidR="0004173D">
        <w:rPr>
          <w:rFonts w:ascii="Arial Narrow" w:hAnsi="Arial Narrow"/>
          <w:color w:val="000000" w:themeColor="text1"/>
        </w:rPr>
        <w:t xml:space="preserve"> e </w:t>
      </w:r>
      <w:r w:rsidR="00102F91">
        <w:rPr>
          <w:rFonts w:ascii="Arial Narrow" w:hAnsi="Arial Narrow"/>
          <w:color w:val="000000" w:themeColor="text1"/>
        </w:rPr>
        <w:t>instrumentales.-</w:t>
      </w:r>
    </w:p>
    <w:bookmarkEnd w:id="2"/>
    <w:p w14:paraId="2DBF4100" w14:textId="77777777" w:rsidR="00474274" w:rsidRPr="001F24B5" w:rsidRDefault="00474274" w:rsidP="001F24B5">
      <w:pPr>
        <w:pStyle w:val="Textoindependiente"/>
        <w:spacing w:line="360" w:lineRule="auto"/>
        <w:rPr>
          <w:rFonts w:ascii="Arial Narrow" w:hAnsi="Arial Narrow"/>
          <w:color w:val="000000" w:themeColor="text1"/>
        </w:rPr>
      </w:pPr>
    </w:p>
    <w:p w14:paraId="1D2D660F" w14:textId="77777777" w:rsidR="00474274" w:rsidRDefault="001D0701" w:rsidP="001F24B5">
      <w:pPr>
        <w:pStyle w:val="Ttulo1"/>
        <w:spacing w:line="360" w:lineRule="auto"/>
        <w:jc w:val="both"/>
        <w:rPr>
          <w:rFonts w:ascii="Arial Narrow" w:hAnsi="Arial Narrow"/>
          <w:color w:val="000000" w:themeColor="text1"/>
        </w:rPr>
      </w:pPr>
      <w:bookmarkStart w:id="3" w:name="_Hlk40727857"/>
      <w:r w:rsidRPr="001F24B5">
        <w:rPr>
          <w:rFonts w:ascii="Arial Narrow" w:hAnsi="Arial Narrow"/>
          <w:color w:val="000000" w:themeColor="text1"/>
        </w:rPr>
        <w:t>Dirigido a:</w:t>
      </w:r>
    </w:p>
    <w:p w14:paraId="71B104BE" w14:textId="77777777" w:rsidR="00474274" w:rsidRPr="001F24B5" w:rsidRDefault="00474274" w:rsidP="001F24B5">
      <w:pPr>
        <w:pStyle w:val="Textoindependiente"/>
        <w:spacing w:line="360" w:lineRule="auto"/>
        <w:rPr>
          <w:rFonts w:ascii="Arial Narrow" w:hAnsi="Arial Narrow"/>
          <w:b/>
          <w:color w:val="000000" w:themeColor="text1"/>
        </w:rPr>
      </w:pPr>
    </w:p>
    <w:p w14:paraId="11575875" w14:textId="4C8985E2" w:rsidR="00474274" w:rsidRPr="001F24B5" w:rsidRDefault="00C02D7C" w:rsidP="001F24B5">
      <w:pPr>
        <w:pStyle w:val="Textoindependiente"/>
        <w:spacing w:line="360" w:lineRule="auto"/>
        <w:ind w:left="940" w:right="944"/>
        <w:jc w:val="both"/>
        <w:rPr>
          <w:rFonts w:ascii="Arial Narrow" w:hAnsi="Arial Narrow"/>
          <w:color w:val="000000" w:themeColor="text1"/>
        </w:rPr>
      </w:pPr>
      <w:r w:rsidRPr="001F24B5">
        <w:rPr>
          <w:rFonts w:ascii="Arial Narrow" w:hAnsi="Arial Narrow"/>
          <w:color w:val="000000" w:themeColor="text1"/>
        </w:rPr>
        <w:t xml:space="preserve"> </w:t>
      </w:r>
      <w:r w:rsidR="00794D6A" w:rsidRPr="001F24B5">
        <w:rPr>
          <w:rFonts w:ascii="Arial Narrow" w:hAnsi="Arial Narrow"/>
          <w:color w:val="000000" w:themeColor="text1"/>
        </w:rPr>
        <w:t>E</w:t>
      </w:r>
      <w:r w:rsidR="001D0701" w:rsidRPr="001F24B5">
        <w:rPr>
          <w:rFonts w:ascii="Arial Narrow" w:hAnsi="Arial Narrow"/>
          <w:color w:val="000000" w:themeColor="text1"/>
        </w:rPr>
        <w:t>studiantes</w:t>
      </w:r>
      <w:r w:rsidR="00794D6A" w:rsidRPr="001F24B5">
        <w:rPr>
          <w:rFonts w:ascii="Arial Narrow" w:hAnsi="Arial Narrow"/>
          <w:color w:val="000000" w:themeColor="text1"/>
          <w:spacing w:val="-11"/>
        </w:rPr>
        <w:t xml:space="preserve"> y grupo familiar</w:t>
      </w:r>
      <w:r w:rsidR="001D0701" w:rsidRPr="001F24B5">
        <w:rPr>
          <w:rFonts w:ascii="Arial Narrow" w:hAnsi="Arial Narrow"/>
          <w:color w:val="000000" w:themeColor="text1"/>
          <w:spacing w:val="-10"/>
        </w:rPr>
        <w:t xml:space="preserve"> </w:t>
      </w:r>
      <w:r w:rsidR="001D0701" w:rsidRPr="001F24B5">
        <w:rPr>
          <w:rFonts w:ascii="Arial Narrow" w:hAnsi="Arial Narrow"/>
          <w:color w:val="000000" w:themeColor="text1"/>
        </w:rPr>
        <w:t>de</w:t>
      </w:r>
      <w:bookmarkEnd w:id="3"/>
      <w:r w:rsidR="00DF26B6">
        <w:rPr>
          <w:rFonts w:ascii="Arial Narrow" w:hAnsi="Arial Narrow"/>
          <w:color w:val="000000" w:themeColor="text1"/>
          <w:spacing w:val="-11"/>
        </w:rPr>
        <w:t xml:space="preserve"> </w:t>
      </w:r>
      <w:r w:rsidR="00DF26B6" w:rsidRPr="00DF26B6">
        <w:rPr>
          <w:rFonts w:ascii="Arial Narrow" w:hAnsi="Arial Narrow"/>
          <w:color w:val="000000" w:themeColor="text1"/>
          <w:spacing w:val="-11"/>
        </w:rPr>
        <w:t>los establecimientos educacionales públi</w:t>
      </w:r>
      <w:r w:rsidR="00DF26B6">
        <w:rPr>
          <w:rFonts w:ascii="Arial Narrow" w:hAnsi="Arial Narrow"/>
          <w:color w:val="000000" w:themeColor="text1"/>
          <w:spacing w:val="-11"/>
        </w:rPr>
        <w:t xml:space="preserve">cos del Territorio </w:t>
      </w:r>
      <w:proofErr w:type="spellStart"/>
      <w:r w:rsidR="00DF26B6">
        <w:rPr>
          <w:rFonts w:ascii="Arial Narrow" w:hAnsi="Arial Narrow"/>
          <w:color w:val="000000" w:themeColor="text1"/>
          <w:spacing w:val="-11"/>
        </w:rPr>
        <w:t>Andalién</w:t>
      </w:r>
      <w:proofErr w:type="spellEnd"/>
      <w:r w:rsidR="00DF26B6">
        <w:rPr>
          <w:rFonts w:ascii="Arial Narrow" w:hAnsi="Arial Narrow"/>
          <w:color w:val="000000" w:themeColor="text1"/>
          <w:spacing w:val="-11"/>
        </w:rPr>
        <w:t xml:space="preserve"> Sur.</w:t>
      </w:r>
    </w:p>
    <w:p w14:paraId="1A69DE00" w14:textId="77777777" w:rsidR="00FE4F26" w:rsidRPr="001F24B5" w:rsidRDefault="00FE4F26" w:rsidP="001F24B5">
      <w:pPr>
        <w:pStyle w:val="Textoindependiente"/>
        <w:spacing w:line="360" w:lineRule="auto"/>
        <w:ind w:left="940" w:right="944"/>
        <w:jc w:val="both"/>
        <w:rPr>
          <w:rFonts w:ascii="Arial Narrow" w:hAnsi="Arial Narrow"/>
          <w:color w:val="000000" w:themeColor="text1"/>
        </w:rPr>
      </w:pPr>
    </w:p>
    <w:p w14:paraId="37BC381A" w14:textId="73A2AAF1" w:rsidR="00FE4F26" w:rsidRPr="001F24B5" w:rsidRDefault="00FE4F26" w:rsidP="001F24B5">
      <w:pPr>
        <w:pStyle w:val="Textoindependiente"/>
        <w:spacing w:line="360" w:lineRule="auto"/>
        <w:ind w:left="940" w:right="952"/>
        <w:jc w:val="both"/>
        <w:rPr>
          <w:rFonts w:ascii="Arial Narrow" w:hAnsi="Arial Narrow"/>
          <w:color w:val="000000" w:themeColor="text1"/>
        </w:rPr>
      </w:pPr>
      <w:r w:rsidRPr="001F24B5">
        <w:rPr>
          <w:rFonts w:ascii="Arial Narrow" w:hAnsi="Arial Narrow"/>
          <w:color w:val="000000" w:themeColor="text1"/>
        </w:rPr>
        <w:t>Es importante que tanto estudiantes como profesores lean las presentes bases. Los coordinadores extraescolares de los respectivos establecimientos rec</w:t>
      </w:r>
      <w:r w:rsidR="00942984" w:rsidRPr="001F24B5">
        <w:rPr>
          <w:rFonts w:ascii="Arial Narrow" w:hAnsi="Arial Narrow"/>
          <w:color w:val="000000" w:themeColor="text1"/>
        </w:rPr>
        <w:t>iben</w:t>
      </w:r>
      <w:r w:rsidRPr="001F24B5">
        <w:rPr>
          <w:rFonts w:ascii="Arial Narrow" w:hAnsi="Arial Narrow"/>
          <w:color w:val="000000" w:themeColor="text1"/>
        </w:rPr>
        <w:t xml:space="preserve"> y selecciona</w:t>
      </w:r>
      <w:r w:rsidR="00942984" w:rsidRPr="001F24B5">
        <w:rPr>
          <w:rFonts w:ascii="Arial Narrow" w:hAnsi="Arial Narrow"/>
          <w:color w:val="000000" w:themeColor="text1"/>
        </w:rPr>
        <w:t>n</w:t>
      </w:r>
      <w:r w:rsidRPr="001F24B5">
        <w:rPr>
          <w:rFonts w:ascii="Arial Narrow" w:hAnsi="Arial Narrow"/>
          <w:color w:val="000000" w:themeColor="text1"/>
        </w:rPr>
        <w:t xml:space="preserve"> los trabajos enviados por los estudiantes y sus familias, siendo esté el responsable en transmitir las c</w:t>
      </w:r>
      <w:r w:rsidR="00D214E6" w:rsidRPr="001F24B5">
        <w:rPr>
          <w:rFonts w:ascii="Arial Narrow" w:hAnsi="Arial Narrow"/>
          <w:color w:val="000000" w:themeColor="text1"/>
        </w:rPr>
        <w:t>á</w:t>
      </w:r>
      <w:r w:rsidRPr="001F24B5">
        <w:rPr>
          <w:rFonts w:ascii="Arial Narrow" w:hAnsi="Arial Narrow"/>
          <w:color w:val="000000" w:themeColor="text1"/>
        </w:rPr>
        <w:t xml:space="preserve">psulas y/o videos seleccionados </w:t>
      </w:r>
      <w:r w:rsidR="00DF26B6">
        <w:rPr>
          <w:rFonts w:ascii="Arial Narrow" w:hAnsi="Arial Narrow"/>
          <w:color w:val="000000" w:themeColor="text1"/>
        </w:rPr>
        <w:t xml:space="preserve">al Servicio Local </w:t>
      </w:r>
      <w:proofErr w:type="spellStart"/>
      <w:r w:rsidR="00DF26B6">
        <w:rPr>
          <w:rFonts w:ascii="Arial Narrow" w:hAnsi="Arial Narrow"/>
          <w:color w:val="000000" w:themeColor="text1"/>
        </w:rPr>
        <w:t>Andalién</w:t>
      </w:r>
      <w:proofErr w:type="spellEnd"/>
      <w:r w:rsidR="00DF26B6">
        <w:rPr>
          <w:rFonts w:ascii="Arial Narrow" w:hAnsi="Arial Narrow"/>
          <w:color w:val="000000" w:themeColor="text1"/>
        </w:rPr>
        <w:t xml:space="preserve"> Sur en la unidad de </w:t>
      </w:r>
      <w:r w:rsidR="00DF26B6" w:rsidRPr="00DF26B6">
        <w:rPr>
          <w:rFonts w:ascii="Arial Narrow" w:hAnsi="Arial Narrow"/>
          <w:b/>
          <w:color w:val="000000" w:themeColor="text1"/>
        </w:rPr>
        <w:t>Gestión de Programas</w:t>
      </w:r>
      <w:r w:rsidRPr="001F24B5">
        <w:rPr>
          <w:rFonts w:ascii="Arial Narrow" w:hAnsi="Arial Narrow"/>
          <w:color w:val="000000" w:themeColor="text1"/>
        </w:rPr>
        <w:t>. Cabe mencionar que cada establecimiento debe seleccionar dos c</w:t>
      </w:r>
      <w:r w:rsidR="00D214E6" w:rsidRPr="001F24B5">
        <w:rPr>
          <w:rFonts w:ascii="Arial Narrow" w:hAnsi="Arial Narrow"/>
          <w:color w:val="000000" w:themeColor="text1"/>
        </w:rPr>
        <w:t>á</w:t>
      </w:r>
      <w:r w:rsidRPr="001F24B5">
        <w:rPr>
          <w:rFonts w:ascii="Arial Narrow" w:hAnsi="Arial Narrow"/>
          <w:color w:val="000000" w:themeColor="text1"/>
        </w:rPr>
        <w:t>psulas y/o videos (área artística y deportiva-recreativa) para ser entregados</w:t>
      </w:r>
      <w:r w:rsidR="00DF26B6">
        <w:rPr>
          <w:rFonts w:ascii="Arial Narrow" w:hAnsi="Arial Narrow"/>
          <w:color w:val="000000" w:themeColor="text1"/>
        </w:rPr>
        <w:t>.</w:t>
      </w:r>
    </w:p>
    <w:p w14:paraId="4AC10A2C" w14:textId="77777777" w:rsidR="00FE4F26" w:rsidRPr="001F24B5" w:rsidRDefault="00FE4F26" w:rsidP="001F24B5">
      <w:pPr>
        <w:pStyle w:val="Textoindependiente"/>
        <w:spacing w:line="360" w:lineRule="auto"/>
        <w:rPr>
          <w:rFonts w:ascii="Arial Narrow" w:hAnsi="Arial Narrow"/>
          <w:color w:val="000000" w:themeColor="text1"/>
        </w:rPr>
      </w:pPr>
    </w:p>
    <w:p w14:paraId="3EA38816" w14:textId="77777777" w:rsidR="00FE1A9B" w:rsidRDefault="00FE1A9B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  <w:bookmarkStart w:id="4" w:name="_Hlk40727878"/>
    </w:p>
    <w:p w14:paraId="22A87B53" w14:textId="77777777" w:rsidR="00FE1A9B" w:rsidRDefault="00FE1A9B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</w:p>
    <w:p w14:paraId="348FF5FF" w14:textId="77777777" w:rsidR="00FE1A9B" w:rsidRDefault="00FE1A9B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</w:p>
    <w:p w14:paraId="11DCFF1F" w14:textId="77777777" w:rsidR="00FE1A9B" w:rsidRDefault="00FE1A9B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</w:p>
    <w:p w14:paraId="663406AD" w14:textId="77777777" w:rsidR="00FE1A9B" w:rsidRDefault="00FE1A9B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</w:p>
    <w:p w14:paraId="74F10073" w14:textId="77777777" w:rsidR="00FE1A9B" w:rsidRDefault="00FE1A9B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</w:p>
    <w:p w14:paraId="5CAB214E" w14:textId="77777777" w:rsidR="00FE1A9B" w:rsidRDefault="00FE1A9B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</w:p>
    <w:p w14:paraId="2C298BF9" w14:textId="77777777" w:rsidR="00FE1A9B" w:rsidRDefault="00FE1A9B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</w:p>
    <w:p w14:paraId="4284CBE6" w14:textId="77777777" w:rsidR="00DF26B6" w:rsidRDefault="00DF26B6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</w:p>
    <w:p w14:paraId="7B8F0334" w14:textId="77777777" w:rsidR="00DF26B6" w:rsidRDefault="00DF26B6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</w:p>
    <w:p w14:paraId="50EB92BE" w14:textId="77777777" w:rsidR="00FE1A9B" w:rsidRDefault="00FE1A9B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</w:p>
    <w:p w14:paraId="6AB013D2" w14:textId="77777777" w:rsidR="00FE4F26" w:rsidRPr="001F24B5" w:rsidRDefault="00FE4F26" w:rsidP="001F24B5">
      <w:pPr>
        <w:pStyle w:val="Ttulo1"/>
        <w:spacing w:line="360" w:lineRule="auto"/>
        <w:rPr>
          <w:rFonts w:ascii="Arial Narrow" w:hAnsi="Arial Narrow"/>
          <w:color w:val="000000" w:themeColor="text1"/>
        </w:rPr>
      </w:pPr>
      <w:r w:rsidRPr="001F24B5">
        <w:rPr>
          <w:rFonts w:ascii="Arial Narrow" w:hAnsi="Arial Narrow"/>
          <w:color w:val="000000" w:themeColor="text1"/>
        </w:rPr>
        <w:t>Dinámica de participación:</w:t>
      </w:r>
    </w:p>
    <w:p w14:paraId="7FF55752" w14:textId="77777777" w:rsidR="00FE4F26" w:rsidRPr="001F24B5" w:rsidRDefault="00FE4F26" w:rsidP="001F24B5">
      <w:pPr>
        <w:pStyle w:val="Textoindependiente"/>
        <w:spacing w:line="360" w:lineRule="auto"/>
        <w:rPr>
          <w:rFonts w:ascii="Arial Narrow" w:hAnsi="Arial Narrow"/>
          <w:b/>
          <w:color w:val="000000" w:themeColor="text1"/>
        </w:rPr>
      </w:pPr>
    </w:p>
    <w:p w14:paraId="3A50C13A" w14:textId="169047E8" w:rsidR="00102F91" w:rsidRPr="001F24B5" w:rsidRDefault="00FE4F26" w:rsidP="00D64ECB">
      <w:pPr>
        <w:pStyle w:val="Textoindependiente"/>
        <w:spacing w:line="360" w:lineRule="auto"/>
        <w:ind w:left="940" w:right="947"/>
        <w:jc w:val="both"/>
        <w:rPr>
          <w:rFonts w:ascii="Arial Narrow" w:hAnsi="Arial Narrow"/>
          <w:color w:val="000000" w:themeColor="text1"/>
        </w:rPr>
      </w:pPr>
      <w:r w:rsidRPr="001F24B5">
        <w:rPr>
          <w:rFonts w:ascii="Arial Narrow" w:hAnsi="Arial Narrow"/>
          <w:color w:val="000000" w:themeColor="text1"/>
        </w:rPr>
        <w:t>Se</w:t>
      </w:r>
      <w:r w:rsidRPr="001F24B5">
        <w:rPr>
          <w:rFonts w:ascii="Arial Narrow" w:hAnsi="Arial Narrow"/>
          <w:color w:val="000000" w:themeColor="text1"/>
          <w:spacing w:val="-6"/>
        </w:rPr>
        <w:t xml:space="preserve"> </w:t>
      </w:r>
      <w:r w:rsidRPr="001F24B5">
        <w:rPr>
          <w:rFonts w:ascii="Arial Narrow" w:hAnsi="Arial Narrow"/>
          <w:color w:val="000000" w:themeColor="text1"/>
        </w:rPr>
        <w:t xml:space="preserve">invita el o los estudiantes y/o su grupo familiar </w:t>
      </w:r>
      <w:r w:rsidR="00782786" w:rsidRPr="001F24B5">
        <w:rPr>
          <w:rFonts w:ascii="Arial Narrow" w:hAnsi="Arial Narrow"/>
          <w:color w:val="000000" w:themeColor="text1"/>
        </w:rPr>
        <w:t>a</w:t>
      </w:r>
      <w:r w:rsidRPr="001F24B5">
        <w:rPr>
          <w:rFonts w:ascii="Arial Narrow" w:hAnsi="Arial Narrow"/>
          <w:color w:val="000000" w:themeColor="text1"/>
          <w:spacing w:val="-11"/>
        </w:rPr>
        <w:t xml:space="preserve"> </w:t>
      </w:r>
      <w:r w:rsidR="00782786" w:rsidRPr="001F24B5">
        <w:rPr>
          <w:rFonts w:ascii="Arial Narrow" w:hAnsi="Arial Narrow"/>
          <w:color w:val="000000" w:themeColor="text1"/>
        </w:rPr>
        <w:t xml:space="preserve">elaborar </w:t>
      </w:r>
      <w:r w:rsidRPr="001F24B5">
        <w:rPr>
          <w:rFonts w:ascii="Arial Narrow" w:hAnsi="Arial Narrow"/>
          <w:color w:val="000000" w:themeColor="text1"/>
          <w:spacing w:val="-11"/>
        </w:rPr>
        <w:t xml:space="preserve">  </w:t>
      </w:r>
      <w:r w:rsidRPr="001F24B5">
        <w:rPr>
          <w:rFonts w:ascii="Arial Narrow" w:hAnsi="Arial Narrow"/>
          <w:color w:val="000000" w:themeColor="text1"/>
        </w:rPr>
        <w:t>una c</w:t>
      </w:r>
      <w:r w:rsidR="00782786" w:rsidRPr="001F24B5">
        <w:rPr>
          <w:rFonts w:ascii="Arial Narrow" w:hAnsi="Arial Narrow"/>
          <w:color w:val="000000" w:themeColor="text1"/>
        </w:rPr>
        <w:t>á</w:t>
      </w:r>
      <w:r w:rsidRPr="001F24B5">
        <w:rPr>
          <w:rFonts w:ascii="Arial Narrow" w:hAnsi="Arial Narrow"/>
          <w:color w:val="000000" w:themeColor="text1"/>
        </w:rPr>
        <w:t>psula y/o video con un tiempo máximo de un minuto quince segundos. Que respondan de forma didáctica a través de un lenguaje simple, una actividad libre y e</w:t>
      </w:r>
      <w:r w:rsidR="00102F91">
        <w:rPr>
          <w:rFonts w:ascii="Arial Narrow" w:hAnsi="Arial Narrow"/>
          <w:color w:val="000000" w:themeColor="text1"/>
        </w:rPr>
        <w:t>spontánea con su grupo familiar representando una actividad deportiva recreativa o artística musical e instrumental.-</w:t>
      </w:r>
    </w:p>
    <w:p w14:paraId="7F44FEB2" w14:textId="0B7EF832" w:rsidR="00D64ECB" w:rsidRPr="001F24B5" w:rsidRDefault="00172FD3" w:rsidP="008B6FB3">
      <w:pPr>
        <w:pStyle w:val="Textoindependiente"/>
        <w:spacing w:line="360" w:lineRule="auto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 xml:space="preserve">    </w:t>
      </w:r>
    </w:p>
    <w:p w14:paraId="6B9DC43C" w14:textId="31AC65C1" w:rsidR="00FE4F26" w:rsidRDefault="00FE4F26" w:rsidP="001F24B5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bookmarkStart w:id="5" w:name="_Hlk40727988"/>
      <w:bookmarkEnd w:id="4"/>
      <w:r w:rsidRPr="001F24B5">
        <w:rPr>
          <w:rFonts w:ascii="Arial Narrow" w:hAnsi="Arial Narrow"/>
          <w:color w:val="000000" w:themeColor="text1"/>
        </w:rPr>
        <w:t xml:space="preserve">Los participantes deben enviar un consentimiento de los padres y/o apoderados por escrito junto </w:t>
      </w:r>
      <w:r w:rsidR="003C0C2D" w:rsidRPr="001F24B5">
        <w:rPr>
          <w:rFonts w:ascii="Arial Narrow" w:hAnsi="Arial Narrow"/>
          <w:color w:val="000000" w:themeColor="text1"/>
        </w:rPr>
        <w:t>a la cápsula y/o</w:t>
      </w:r>
      <w:r w:rsidRPr="001F24B5">
        <w:rPr>
          <w:rFonts w:ascii="Arial Narrow" w:hAnsi="Arial Narrow"/>
          <w:color w:val="000000" w:themeColor="text1"/>
        </w:rPr>
        <w:t xml:space="preserve"> video, donde expresen que están al tanto de la finalidad de la </w:t>
      </w:r>
      <w:r w:rsidR="00F679F1" w:rsidRPr="001F24B5">
        <w:rPr>
          <w:rFonts w:ascii="Arial Narrow" w:hAnsi="Arial Narrow"/>
          <w:color w:val="000000" w:themeColor="text1"/>
        </w:rPr>
        <w:t>cápsula y</w:t>
      </w:r>
      <w:r w:rsidR="003C0C2D" w:rsidRPr="001F24B5">
        <w:rPr>
          <w:rFonts w:ascii="Arial Narrow" w:hAnsi="Arial Narrow"/>
          <w:color w:val="000000" w:themeColor="text1"/>
        </w:rPr>
        <w:t>/</w:t>
      </w:r>
      <w:r w:rsidRPr="001F24B5">
        <w:rPr>
          <w:rFonts w:ascii="Arial Narrow" w:hAnsi="Arial Narrow"/>
          <w:color w:val="000000" w:themeColor="text1"/>
        </w:rPr>
        <w:t xml:space="preserve">o video y donde además expresen la voluntad de ceder la propiedad intelectual de la capsula </w:t>
      </w:r>
      <w:r w:rsidR="003C0C2D" w:rsidRPr="001F24B5">
        <w:rPr>
          <w:rFonts w:ascii="Arial Narrow" w:hAnsi="Arial Narrow"/>
          <w:color w:val="000000" w:themeColor="text1"/>
        </w:rPr>
        <w:t>y/</w:t>
      </w:r>
      <w:r w:rsidRPr="001F24B5">
        <w:rPr>
          <w:rFonts w:ascii="Arial Narrow" w:hAnsi="Arial Narrow"/>
          <w:color w:val="000000" w:themeColor="text1"/>
        </w:rPr>
        <w:t xml:space="preserve">o video. No cumplir con esto implica la no consideración de la presentación de </w:t>
      </w:r>
      <w:r w:rsidR="008B6FB3" w:rsidRPr="001F24B5">
        <w:rPr>
          <w:rFonts w:ascii="Arial Narrow" w:hAnsi="Arial Narrow"/>
          <w:color w:val="000000" w:themeColor="text1"/>
        </w:rPr>
        <w:t>su respectiva cápsula y/o su</w:t>
      </w:r>
      <w:r w:rsidRPr="001F24B5">
        <w:rPr>
          <w:rFonts w:ascii="Arial Narrow" w:hAnsi="Arial Narrow"/>
          <w:color w:val="000000" w:themeColor="text1"/>
        </w:rPr>
        <w:t xml:space="preserve"> video en la muestra.</w:t>
      </w:r>
    </w:p>
    <w:p w14:paraId="21045DB9" w14:textId="77777777" w:rsidR="00C8515E" w:rsidRDefault="00C8515E" w:rsidP="001F24B5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55F113E4" w14:textId="77777777" w:rsid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r w:rsidRPr="00C8515E">
        <w:rPr>
          <w:rFonts w:ascii="Arial Narrow" w:hAnsi="Arial Narrow"/>
          <w:b/>
          <w:color w:val="000000" w:themeColor="text1"/>
        </w:rPr>
        <w:t>Identificación de participante:</w:t>
      </w:r>
      <w:r w:rsidRPr="00C8515E">
        <w:rPr>
          <w:rFonts w:ascii="Arial Narrow" w:hAnsi="Arial Narrow"/>
          <w:color w:val="000000" w:themeColor="text1"/>
        </w:rPr>
        <w:t xml:space="preserve"> </w:t>
      </w:r>
    </w:p>
    <w:p w14:paraId="1A18DA2A" w14:textId="77777777" w:rsid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6C65499E" w14:textId="49D3DC4A" w:rsid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r w:rsidRPr="00C8515E">
        <w:rPr>
          <w:rFonts w:ascii="Arial Narrow" w:hAnsi="Arial Narrow"/>
          <w:color w:val="000000" w:themeColor="text1"/>
        </w:rPr>
        <w:t>Cada participante debe poner al</w:t>
      </w:r>
      <w:r w:rsidR="00315D24">
        <w:rPr>
          <w:rFonts w:ascii="Arial Narrow" w:hAnsi="Arial Narrow"/>
          <w:color w:val="000000" w:themeColor="text1"/>
        </w:rPr>
        <w:t xml:space="preserve"> inicio de cada cá</w:t>
      </w:r>
      <w:r>
        <w:rPr>
          <w:rFonts w:ascii="Arial Narrow" w:hAnsi="Arial Narrow"/>
          <w:color w:val="000000" w:themeColor="text1"/>
        </w:rPr>
        <w:t>psula</w:t>
      </w:r>
      <w:r w:rsidR="00315D24">
        <w:rPr>
          <w:rFonts w:ascii="Arial Narrow" w:hAnsi="Arial Narrow"/>
          <w:color w:val="000000" w:themeColor="text1"/>
        </w:rPr>
        <w:t xml:space="preserve"> </w:t>
      </w:r>
      <w:r w:rsidRPr="00C8515E">
        <w:rPr>
          <w:rFonts w:ascii="Arial Narrow" w:hAnsi="Arial Narrow"/>
          <w:color w:val="000000" w:themeColor="text1"/>
        </w:rPr>
        <w:t>su nombre completo, curso  y Establecimiento Educacional al que representa.-</w:t>
      </w:r>
    </w:p>
    <w:p w14:paraId="083554BE" w14:textId="77777777" w:rsidR="00315D24" w:rsidRPr="00C8515E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04C61AA1" w14:textId="5BE1115D" w:rsidR="00C8515E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Premios:</w:t>
      </w:r>
    </w:p>
    <w:p w14:paraId="2BD43B6C" w14:textId="77777777" w:rsid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53B27CA5" w14:textId="6A7AB7F0" w:rsid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r w:rsidRPr="00C8515E">
        <w:rPr>
          <w:rFonts w:ascii="Arial Narrow" w:hAnsi="Arial Narrow"/>
          <w:color w:val="000000" w:themeColor="text1"/>
        </w:rPr>
        <w:t>Galvano de distinción</w:t>
      </w:r>
    </w:p>
    <w:p w14:paraId="4055A9D1" w14:textId="77777777" w:rsid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611CFB0C" w14:textId="77777777" w:rsid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2FD7D653" w14:textId="77777777" w:rsid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0645F543" w14:textId="77777777" w:rsid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44DECD47" w14:textId="77777777" w:rsidR="00315D24" w:rsidRPr="00C8515E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0164B19E" w14:textId="77777777" w:rsidR="00C8515E" w:rsidRP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r w:rsidRPr="00C8515E">
        <w:rPr>
          <w:rFonts w:ascii="Arial Narrow" w:hAnsi="Arial Narrow"/>
          <w:color w:val="000000" w:themeColor="text1"/>
        </w:rPr>
        <w:t xml:space="preserve"> </w:t>
      </w:r>
    </w:p>
    <w:p w14:paraId="0EFEAE8D" w14:textId="07F866D8" w:rsid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b/>
          <w:color w:val="000000" w:themeColor="text1"/>
        </w:rPr>
      </w:pPr>
      <w:r w:rsidRPr="00315D24">
        <w:rPr>
          <w:rFonts w:ascii="Arial Narrow" w:hAnsi="Arial Narrow"/>
          <w:b/>
          <w:color w:val="000000" w:themeColor="text1"/>
        </w:rPr>
        <w:lastRenderedPageBreak/>
        <w:t>Plazos y Recepción</w:t>
      </w:r>
      <w:r w:rsidR="00315D24">
        <w:rPr>
          <w:rFonts w:ascii="Arial Narrow" w:hAnsi="Arial Narrow"/>
          <w:b/>
          <w:color w:val="000000" w:themeColor="text1"/>
        </w:rPr>
        <w:t>:</w:t>
      </w:r>
    </w:p>
    <w:p w14:paraId="5F8E2051" w14:textId="77777777" w:rsidR="00315D24" w:rsidRP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b/>
          <w:color w:val="000000" w:themeColor="text1"/>
        </w:rPr>
      </w:pPr>
    </w:p>
    <w:p w14:paraId="5B7B1AE2" w14:textId="503BC7D6" w:rsidR="00C8515E" w:rsidRP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r w:rsidRPr="00C8515E">
        <w:rPr>
          <w:rFonts w:ascii="Arial Narrow" w:hAnsi="Arial Narrow"/>
          <w:color w:val="000000" w:themeColor="text1"/>
        </w:rPr>
        <w:t>Los estudiantes podrán enviar sus trabajos a través del coordinador extraescolar de cada Establecimiento Educacional y este a su vez a los encargados de Gestión de Programas a</w:t>
      </w:r>
      <w:r w:rsidR="00315D24">
        <w:rPr>
          <w:rFonts w:ascii="Arial Narrow" w:hAnsi="Arial Narrow"/>
          <w:color w:val="000000" w:themeColor="text1"/>
        </w:rPr>
        <w:t>l  siguiente correo</w:t>
      </w:r>
      <w:r w:rsidRPr="00C8515E">
        <w:rPr>
          <w:rFonts w:ascii="Arial Narrow" w:hAnsi="Arial Narrow"/>
          <w:color w:val="000000" w:themeColor="text1"/>
        </w:rPr>
        <w:t xml:space="preserve">: </w:t>
      </w:r>
    </w:p>
    <w:p w14:paraId="1CC33645" w14:textId="77777777" w:rsidR="00C8515E" w:rsidRP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r w:rsidRPr="00C8515E">
        <w:rPr>
          <w:rFonts w:ascii="Arial Narrow" w:hAnsi="Arial Narrow"/>
          <w:color w:val="000000" w:themeColor="text1"/>
        </w:rPr>
        <w:t xml:space="preserve"> </w:t>
      </w:r>
    </w:p>
    <w:p w14:paraId="63CAA9B7" w14:textId="60660A24" w:rsidR="00C8515E" w:rsidRPr="00C8515E" w:rsidRDefault="00D90BDB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hyperlink r:id="rId9" w:history="1">
        <w:r w:rsidR="00315D24" w:rsidRPr="006A4533">
          <w:rPr>
            <w:rStyle w:val="Hipervnculo"/>
            <w:rFonts w:ascii="Arial Narrow" w:hAnsi="Arial Narrow"/>
          </w:rPr>
          <w:t>jesenia.corvalan@educacionpublica.cl</w:t>
        </w:r>
      </w:hyperlink>
      <w:r w:rsidR="00315D24">
        <w:rPr>
          <w:rFonts w:ascii="Arial Narrow" w:hAnsi="Arial Narrow"/>
          <w:color w:val="000000" w:themeColor="text1"/>
        </w:rPr>
        <w:t xml:space="preserve"> </w:t>
      </w:r>
    </w:p>
    <w:p w14:paraId="060A578C" w14:textId="206E2B0B" w:rsid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tbl>
      <w:tblPr>
        <w:tblpPr w:leftFromText="141" w:rightFromText="141" w:vertAnchor="text" w:horzAnchor="page" w:tblpX="3046" w:tblpY="186"/>
        <w:tblW w:w="7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4"/>
      </w:tblGrid>
      <w:tr w:rsidR="00315D24" w14:paraId="14210C9C" w14:textId="77777777" w:rsidTr="00315D24">
        <w:trPr>
          <w:trHeight w:val="138"/>
        </w:trPr>
        <w:tc>
          <w:tcPr>
            <w:tcW w:w="7124" w:type="dxa"/>
          </w:tcPr>
          <w:p w14:paraId="7D242629" w14:textId="77777777" w:rsidR="00315D24" w:rsidRPr="00C8515E" w:rsidRDefault="00315D24" w:rsidP="00315D24">
            <w:pPr>
              <w:pStyle w:val="Textoindependiente"/>
              <w:spacing w:line="360" w:lineRule="auto"/>
              <w:ind w:left="940" w:right="946"/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ED8DE57" w14:textId="77777777" w:rsidR="00315D24" w:rsidRPr="00315D24" w:rsidRDefault="00315D24" w:rsidP="00315D24">
            <w:pPr>
              <w:pStyle w:val="Textoindependiente"/>
              <w:spacing w:line="360" w:lineRule="auto"/>
              <w:ind w:left="940" w:right="946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15D24">
              <w:rPr>
                <w:rFonts w:ascii="Arial Narrow" w:hAnsi="Arial Narrow"/>
                <w:b/>
                <w:color w:val="000000" w:themeColor="text1"/>
              </w:rPr>
              <w:t>Fecha de entrega jueves 20 de agosto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315D24">
              <w:rPr>
                <w:rFonts w:ascii="Arial Narrow" w:hAnsi="Arial Narrow"/>
                <w:b/>
                <w:color w:val="000000" w:themeColor="text1"/>
              </w:rPr>
              <w:t>2020.-</w:t>
            </w:r>
          </w:p>
          <w:p w14:paraId="10D69BBB" w14:textId="77777777" w:rsidR="00315D24" w:rsidRDefault="00315D24" w:rsidP="00315D24">
            <w:pPr>
              <w:pStyle w:val="Textoindependiente"/>
              <w:spacing w:line="360" w:lineRule="auto"/>
              <w:ind w:left="940" w:right="946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3D7617B8" w14:textId="77777777" w:rsid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79B7D630" w14:textId="77777777" w:rsid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b/>
          <w:color w:val="000000" w:themeColor="text1"/>
        </w:rPr>
      </w:pPr>
    </w:p>
    <w:p w14:paraId="1CA0F902" w14:textId="77777777" w:rsid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b/>
          <w:color w:val="000000" w:themeColor="text1"/>
        </w:rPr>
      </w:pPr>
    </w:p>
    <w:p w14:paraId="667D8815" w14:textId="77777777" w:rsid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b/>
          <w:color w:val="000000" w:themeColor="text1"/>
        </w:rPr>
      </w:pPr>
    </w:p>
    <w:p w14:paraId="78DA7CF8" w14:textId="77777777" w:rsid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b/>
          <w:color w:val="000000" w:themeColor="text1"/>
        </w:rPr>
      </w:pPr>
    </w:p>
    <w:p w14:paraId="70F93325" w14:textId="77777777" w:rsid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b/>
          <w:color w:val="000000" w:themeColor="text1"/>
        </w:rPr>
      </w:pPr>
    </w:p>
    <w:p w14:paraId="361E5046" w14:textId="489B5B69" w:rsid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b/>
          <w:color w:val="000000" w:themeColor="text1"/>
        </w:rPr>
      </w:pPr>
      <w:r w:rsidRPr="00315D24">
        <w:rPr>
          <w:rFonts w:ascii="Arial Narrow" w:hAnsi="Arial Narrow"/>
          <w:b/>
          <w:color w:val="000000" w:themeColor="text1"/>
        </w:rPr>
        <w:t>Evaluación y selección de l</w:t>
      </w:r>
      <w:r w:rsidR="00315D24" w:rsidRPr="00315D24">
        <w:rPr>
          <w:rFonts w:ascii="Arial Narrow" w:hAnsi="Arial Narrow"/>
          <w:b/>
          <w:color w:val="000000" w:themeColor="text1"/>
        </w:rPr>
        <w:t>as cápsulas</w:t>
      </w:r>
    </w:p>
    <w:p w14:paraId="52ED6E93" w14:textId="77777777" w:rsidR="00315D24" w:rsidRPr="00315D24" w:rsidRDefault="00315D24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b/>
          <w:color w:val="000000" w:themeColor="text1"/>
        </w:rPr>
      </w:pPr>
    </w:p>
    <w:p w14:paraId="43FA58A8" w14:textId="5AE81DDB" w:rsidR="00C8515E" w:rsidRP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r w:rsidRPr="00C8515E">
        <w:rPr>
          <w:rFonts w:ascii="Arial Narrow" w:hAnsi="Arial Narrow"/>
          <w:color w:val="000000" w:themeColor="text1"/>
        </w:rPr>
        <w:t>L</w:t>
      </w:r>
      <w:r w:rsidR="00315D24">
        <w:rPr>
          <w:rFonts w:ascii="Arial Narrow" w:hAnsi="Arial Narrow"/>
          <w:color w:val="000000" w:themeColor="text1"/>
        </w:rPr>
        <w:t>as cápsulas</w:t>
      </w:r>
      <w:r w:rsidRPr="00C8515E">
        <w:rPr>
          <w:rFonts w:ascii="Arial Narrow" w:hAnsi="Arial Narrow"/>
          <w:color w:val="000000" w:themeColor="text1"/>
        </w:rPr>
        <w:t xml:space="preserve"> serán </w:t>
      </w:r>
      <w:r w:rsidR="00315D24" w:rsidRPr="00C8515E">
        <w:rPr>
          <w:rFonts w:ascii="Arial Narrow" w:hAnsi="Arial Narrow"/>
          <w:color w:val="000000" w:themeColor="text1"/>
        </w:rPr>
        <w:t>seleccionadas</w:t>
      </w:r>
      <w:r w:rsidRPr="00C8515E">
        <w:rPr>
          <w:rFonts w:ascii="Arial Narrow" w:hAnsi="Arial Narrow"/>
          <w:color w:val="000000" w:themeColor="text1"/>
        </w:rPr>
        <w:t xml:space="preserve"> de acuerdo a  pauta que será dada a conocer a  las docentes encargadas de seleccionar a los finalistas. Los encargados de determinar quiénes serán los ganadores y menciones honrosas serán el jurado. (Pauta de Evaluación)</w:t>
      </w:r>
    </w:p>
    <w:p w14:paraId="76280CF4" w14:textId="77777777" w:rsidR="00C8515E" w:rsidRP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r w:rsidRPr="00C8515E">
        <w:rPr>
          <w:rFonts w:ascii="Arial Narrow" w:hAnsi="Arial Narrow"/>
          <w:color w:val="000000" w:themeColor="text1"/>
        </w:rPr>
        <w:t>Resultados del Concurso</w:t>
      </w:r>
    </w:p>
    <w:p w14:paraId="7985EA5E" w14:textId="6A97A41D" w:rsidR="00C8515E" w:rsidRP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  <w:r w:rsidRPr="00C8515E">
        <w:rPr>
          <w:rFonts w:ascii="Arial Narrow" w:hAnsi="Arial Narrow"/>
          <w:color w:val="000000" w:themeColor="text1"/>
        </w:rPr>
        <w:t>Los resultados del concurso serán informados a los final</w:t>
      </w:r>
      <w:r w:rsidR="00315D24">
        <w:rPr>
          <w:rFonts w:ascii="Arial Narrow" w:hAnsi="Arial Narrow"/>
          <w:color w:val="000000" w:themeColor="text1"/>
        </w:rPr>
        <w:t xml:space="preserve">istas la segunda semana de Septiembre </w:t>
      </w:r>
      <w:r w:rsidRPr="00C8515E">
        <w:rPr>
          <w:rFonts w:ascii="Arial Narrow" w:hAnsi="Arial Narrow"/>
          <w:color w:val="000000" w:themeColor="text1"/>
        </w:rPr>
        <w:t>través de la Red Extraescolar del territorio</w:t>
      </w:r>
      <w:r w:rsidR="00315D24">
        <w:rPr>
          <w:rFonts w:ascii="Arial Narrow" w:hAnsi="Arial Narrow"/>
          <w:color w:val="000000" w:themeColor="text1"/>
        </w:rPr>
        <w:t>.</w:t>
      </w:r>
    </w:p>
    <w:p w14:paraId="217D108F" w14:textId="77777777" w:rsidR="00C8515E" w:rsidRPr="00C8515E" w:rsidRDefault="00C8515E" w:rsidP="00C8515E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3F8C4797" w14:textId="77777777" w:rsidR="00C8515E" w:rsidRDefault="00C8515E" w:rsidP="001F24B5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03A34D57" w14:textId="77777777" w:rsidR="00C8515E" w:rsidRPr="001F24B5" w:rsidRDefault="00C8515E" w:rsidP="001F24B5">
      <w:pPr>
        <w:pStyle w:val="Textoindependiente"/>
        <w:spacing w:line="360" w:lineRule="auto"/>
        <w:ind w:left="940" w:right="946"/>
        <w:jc w:val="both"/>
        <w:rPr>
          <w:rFonts w:ascii="Arial Narrow" w:hAnsi="Arial Narrow"/>
          <w:color w:val="000000" w:themeColor="text1"/>
        </w:rPr>
      </w:pPr>
    </w:p>
    <w:p w14:paraId="06A344CE" w14:textId="77777777" w:rsidR="00102F91" w:rsidRDefault="00102F91" w:rsidP="00102F91">
      <w:pPr>
        <w:pStyle w:val="Textoindependiente"/>
        <w:spacing w:line="360" w:lineRule="auto"/>
        <w:rPr>
          <w:rFonts w:ascii="Arial Narrow" w:hAnsi="Arial Narrow"/>
          <w:color w:val="000000" w:themeColor="text1"/>
        </w:rPr>
      </w:pPr>
    </w:p>
    <w:p w14:paraId="6A11BE97" w14:textId="77777777" w:rsidR="00FE4F26" w:rsidRPr="001F24B5" w:rsidRDefault="00FE4F26" w:rsidP="001F24B5">
      <w:pPr>
        <w:pStyle w:val="Textoindependiente"/>
        <w:spacing w:line="360" w:lineRule="auto"/>
        <w:rPr>
          <w:rFonts w:ascii="Arial Narrow" w:hAnsi="Arial Narrow"/>
          <w:color w:val="000000" w:themeColor="text1"/>
        </w:rPr>
      </w:pPr>
    </w:p>
    <w:bookmarkEnd w:id="5"/>
    <w:p w14:paraId="78696135" w14:textId="77777777" w:rsidR="00FE1A9B" w:rsidRDefault="00FE1A9B" w:rsidP="001F24B5">
      <w:pPr>
        <w:jc w:val="center"/>
        <w:rPr>
          <w:rFonts w:ascii="Century Gothic" w:hAnsi="Century Gothic"/>
          <w:b/>
          <w:u w:val="single"/>
          <w:lang w:val="es-MX"/>
        </w:rPr>
      </w:pPr>
    </w:p>
    <w:p w14:paraId="0FDF754A" w14:textId="77777777" w:rsidR="00315D24" w:rsidRDefault="00315D24" w:rsidP="001F24B5">
      <w:pPr>
        <w:jc w:val="center"/>
        <w:rPr>
          <w:rFonts w:ascii="Century Gothic" w:hAnsi="Century Gothic"/>
          <w:b/>
          <w:u w:val="single"/>
          <w:lang w:val="es-MX"/>
        </w:rPr>
      </w:pPr>
    </w:p>
    <w:p w14:paraId="6811F807" w14:textId="77777777" w:rsidR="00315D24" w:rsidRDefault="00315D24" w:rsidP="001F24B5">
      <w:pPr>
        <w:jc w:val="center"/>
        <w:rPr>
          <w:rFonts w:ascii="Century Gothic" w:hAnsi="Century Gothic"/>
          <w:b/>
          <w:u w:val="single"/>
          <w:lang w:val="es-MX"/>
        </w:rPr>
      </w:pPr>
    </w:p>
    <w:p w14:paraId="1202F712" w14:textId="77777777" w:rsidR="00315D24" w:rsidRDefault="00315D24" w:rsidP="00315D24">
      <w:pPr>
        <w:rPr>
          <w:rFonts w:ascii="Century Gothic" w:hAnsi="Century Gothic"/>
          <w:b/>
          <w:u w:val="single"/>
          <w:lang w:val="es-MX"/>
        </w:rPr>
      </w:pPr>
    </w:p>
    <w:p w14:paraId="16CD1627" w14:textId="77777777" w:rsidR="00315D24" w:rsidRDefault="00315D24" w:rsidP="001F24B5">
      <w:pPr>
        <w:jc w:val="center"/>
        <w:rPr>
          <w:rFonts w:ascii="Century Gothic" w:hAnsi="Century Gothic"/>
          <w:b/>
          <w:u w:val="single"/>
          <w:lang w:val="es-MX"/>
        </w:rPr>
      </w:pPr>
    </w:p>
    <w:p w14:paraId="63C3FF54" w14:textId="77777777" w:rsidR="001F24B5" w:rsidRPr="00443D14" w:rsidRDefault="001F24B5" w:rsidP="001F24B5">
      <w:pPr>
        <w:jc w:val="center"/>
        <w:rPr>
          <w:rFonts w:ascii="Century Gothic" w:hAnsi="Century Gothic"/>
          <w:b/>
        </w:rPr>
      </w:pPr>
      <w:r w:rsidRPr="00776283">
        <w:rPr>
          <w:rFonts w:ascii="Century Gothic" w:hAnsi="Century Gothic"/>
          <w:b/>
          <w:u w:val="single"/>
          <w:lang w:val="es-MX"/>
        </w:rPr>
        <w:t>AUTORIZACIÓN</w:t>
      </w:r>
    </w:p>
    <w:p w14:paraId="71272F86" w14:textId="77777777" w:rsidR="001F24B5" w:rsidRDefault="001F24B5" w:rsidP="001F24B5">
      <w:pPr>
        <w:jc w:val="both"/>
        <w:rPr>
          <w:rFonts w:ascii="Century Gothic" w:hAnsi="Century Gothic"/>
          <w:b/>
          <w:lang w:val="es-MX"/>
        </w:rPr>
      </w:pPr>
    </w:p>
    <w:p w14:paraId="07572B1C" w14:textId="77777777" w:rsidR="001F24B5" w:rsidRPr="00776283" w:rsidRDefault="001F24B5" w:rsidP="001F24B5">
      <w:pPr>
        <w:jc w:val="both"/>
        <w:rPr>
          <w:rFonts w:ascii="Century Gothic" w:hAnsi="Century Gothic"/>
          <w:b/>
          <w:lang w:val="es-MX"/>
        </w:rPr>
      </w:pPr>
    </w:p>
    <w:p w14:paraId="361D755D" w14:textId="145E2736" w:rsidR="001F24B5" w:rsidRPr="00776283" w:rsidRDefault="001F24B5" w:rsidP="001F24B5">
      <w:pPr>
        <w:spacing w:line="480" w:lineRule="auto"/>
        <w:jc w:val="both"/>
        <w:rPr>
          <w:rFonts w:ascii="Century Gothic" w:hAnsi="Century Gothic"/>
          <w:lang w:val="es-MX"/>
        </w:rPr>
      </w:pPr>
      <w:r w:rsidRPr="00776283">
        <w:rPr>
          <w:rFonts w:ascii="Century Gothic" w:hAnsi="Century Gothic"/>
          <w:lang w:val="es-MX"/>
        </w:rPr>
        <w:t>Yo</w:t>
      </w:r>
      <w:r>
        <w:rPr>
          <w:rFonts w:ascii="Century Gothic" w:hAnsi="Century Gothic"/>
          <w:lang w:val="es-MX"/>
        </w:rPr>
        <w:t xml:space="preserve"> ___________</w:t>
      </w:r>
      <w:r w:rsidRPr="00776283">
        <w:rPr>
          <w:rFonts w:ascii="Century Gothic" w:hAnsi="Century Gothic"/>
          <w:lang w:val="es-MX"/>
        </w:rPr>
        <w:t>___________________________________________</w:t>
      </w:r>
      <w:r w:rsidR="009A6654">
        <w:rPr>
          <w:rFonts w:ascii="Century Gothic" w:hAnsi="Century Gothic"/>
          <w:lang w:val="es-MX"/>
        </w:rPr>
        <w:t>______________________________</w:t>
      </w:r>
      <w:r w:rsidRPr="00776283">
        <w:rPr>
          <w:rFonts w:ascii="Century Gothic" w:hAnsi="Century Gothic"/>
          <w:lang w:val="es-MX"/>
        </w:rPr>
        <w:t>, Apoderado/a de</w:t>
      </w:r>
      <w:r>
        <w:rPr>
          <w:rFonts w:ascii="Century Gothic" w:hAnsi="Century Gothic"/>
          <w:lang w:val="es-MX"/>
        </w:rPr>
        <w:t xml:space="preserve"> </w:t>
      </w:r>
      <w:r w:rsidRPr="00776283">
        <w:rPr>
          <w:rFonts w:ascii="Century Gothic" w:hAnsi="Century Gothic"/>
          <w:lang w:val="es-MX"/>
        </w:rPr>
        <w:t>________________________________________________________________________, Alumno/a del Establecimiento</w:t>
      </w:r>
      <w:r>
        <w:rPr>
          <w:rFonts w:ascii="Century Gothic" w:hAnsi="Century Gothic"/>
          <w:lang w:val="es-MX"/>
        </w:rPr>
        <w:t xml:space="preserve"> </w:t>
      </w:r>
      <w:r w:rsidRPr="00776283">
        <w:rPr>
          <w:rFonts w:ascii="Century Gothic" w:hAnsi="Century Gothic"/>
          <w:lang w:val="es-MX"/>
        </w:rPr>
        <w:t xml:space="preserve">___________________________________________________________, </w:t>
      </w:r>
      <w:r>
        <w:rPr>
          <w:rFonts w:ascii="Century Gothic" w:hAnsi="Century Gothic"/>
          <w:lang w:val="es-MX"/>
        </w:rPr>
        <w:t xml:space="preserve">de la comuna de _____________________________________________________, Región del Biobío, </w:t>
      </w:r>
      <w:r w:rsidRPr="00776283">
        <w:rPr>
          <w:rFonts w:ascii="Century Gothic" w:hAnsi="Century Gothic"/>
          <w:lang w:val="es-MX"/>
        </w:rPr>
        <w:t xml:space="preserve">autorizo la publicación de imágenes y videos en medios de prensa y redes sociales (Facebook, Instagram, Twitter, </w:t>
      </w:r>
      <w:proofErr w:type="spellStart"/>
      <w:r w:rsidRPr="00776283">
        <w:rPr>
          <w:rFonts w:ascii="Century Gothic" w:hAnsi="Century Gothic"/>
          <w:lang w:val="es-MX"/>
        </w:rPr>
        <w:t>Tik-Tok</w:t>
      </w:r>
      <w:proofErr w:type="spellEnd"/>
      <w:r w:rsidRPr="00776283">
        <w:rPr>
          <w:rFonts w:ascii="Century Gothic" w:hAnsi="Century Gothic"/>
          <w:lang w:val="es-MX"/>
        </w:rPr>
        <w:t>, entre otras), con f</w:t>
      </w:r>
      <w:r>
        <w:rPr>
          <w:rFonts w:ascii="Century Gothic" w:hAnsi="Century Gothic"/>
          <w:lang w:val="es-MX"/>
        </w:rPr>
        <w:t xml:space="preserve">ines pedagógicos y de promoción, </w:t>
      </w:r>
      <w:r w:rsidRPr="00776283">
        <w:rPr>
          <w:rFonts w:ascii="Century Gothic" w:hAnsi="Century Gothic"/>
          <w:lang w:val="es-MX"/>
        </w:rPr>
        <w:t>de los trabajo</w:t>
      </w:r>
      <w:r>
        <w:rPr>
          <w:rFonts w:ascii="Century Gothic" w:hAnsi="Century Gothic"/>
          <w:lang w:val="es-MX"/>
        </w:rPr>
        <w:t>s realizados en el marco de las iniciativas de actividad física y artístico-culturales organizada</w:t>
      </w:r>
      <w:r w:rsidRPr="00776283">
        <w:rPr>
          <w:rFonts w:ascii="Century Gothic" w:hAnsi="Century Gothic"/>
          <w:lang w:val="es-MX"/>
        </w:rPr>
        <w:t xml:space="preserve">s por la </w:t>
      </w:r>
      <w:r>
        <w:rPr>
          <w:rFonts w:ascii="Century Gothic" w:hAnsi="Century Gothic"/>
          <w:lang w:val="es-MX"/>
        </w:rPr>
        <w:t>Secretaría</w:t>
      </w:r>
      <w:r w:rsidRPr="00776283">
        <w:rPr>
          <w:rFonts w:ascii="Century Gothic" w:hAnsi="Century Gothic"/>
          <w:lang w:val="es-MX"/>
        </w:rPr>
        <w:t xml:space="preserve"> Regional </w:t>
      </w:r>
      <w:r>
        <w:rPr>
          <w:rFonts w:ascii="Century Gothic" w:hAnsi="Century Gothic"/>
          <w:lang w:val="es-MX"/>
        </w:rPr>
        <w:t xml:space="preserve">Ministerial </w:t>
      </w:r>
      <w:r w:rsidRPr="00776283">
        <w:rPr>
          <w:rFonts w:ascii="Century Gothic" w:hAnsi="Century Gothic"/>
          <w:lang w:val="es-MX"/>
        </w:rPr>
        <w:t>de Educación, Área Extraescolar.</w:t>
      </w:r>
    </w:p>
    <w:p w14:paraId="232C405C" w14:textId="77777777" w:rsidR="001F24B5" w:rsidRPr="00776283" w:rsidRDefault="001F24B5" w:rsidP="001F24B5">
      <w:pPr>
        <w:jc w:val="both"/>
        <w:rPr>
          <w:rFonts w:ascii="Century Gothic" w:hAnsi="Century Gothic"/>
          <w:b/>
          <w:lang w:val="es-MX"/>
        </w:rPr>
      </w:pPr>
    </w:p>
    <w:p w14:paraId="73ADDF83" w14:textId="77777777" w:rsidR="001F24B5" w:rsidRPr="00776283" w:rsidRDefault="001F24B5" w:rsidP="001F24B5">
      <w:pPr>
        <w:jc w:val="both"/>
        <w:rPr>
          <w:rFonts w:ascii="Century Gothic" w:hAnsi="Century Gothic"/>
          <w:b/>
          <w:lang w:val="es-MX"/>
        </w:rPr>
      </w:pPr>
    </w:p>
    <w:p w14:paraId="7064997A" w14:textId="77777777" w:rsidR="001F24B5" w:rsidRDefault="001F24B5" w:rsidP="001F24B5">
      <w:pPr>
        <w:jc w:val="both"/>
        <w:rPr>
          <w:rFonts w:ascii="Century Gothic" w:hAnsi="Century Gothic"/>
          <w:b/>
          <w:lang w:val="es-MX"/>
        </w:rPr>
      </w:pPr>
    </w:p>
    <w:p w14:paraId="5E60C4F2" w14:textId="77777777" w:rsidR="001F24B5" w:rsidRDefault="001F24B5" w:rsidP="001F24B5">
      <w:pPr>
        <w:jc w:val="both"/>
        <w:rPr>
          <w:rFonts w:ascii="Century Gothic" w:hAnsi="Century Gothic"/>
          <w:b/>
          <w:lang w:val="es-MX"/>
        </w:rPr>
      </w:pPr>
    </w:p>
    <w:p w14:paraId="417059D8" w14:textId="77777777" w:rsidR="001F24B5" w:rsidRDefault="001F24B5" w:rsidP="001F24B5">
      <w:pPr>
        <w:jc w:val="both"/>
        <w:rPr>
          <w:rFonts w:ascii="Century Gothic" w:hAnsi="Century Gothic"/>
          <w:b/>
          <w:lang w:val="es-MX"/>
        </w:rPr>
      </w:pPr>
    </w:p>
    <w:p w14:paraId="0E339CD2" w14:textId="77777777" w:rsidR="001F24B5" w:rsidRPr="00776283" w:rsidRDefault="001F24B5" w:rsidP="001F24B5">
      <w:pPr>
        <w:jc w:val="both"/>
        <w:rPr>
          <w:rFonts w:ascii="Century Gothic" w:hAnsi="Century Gothic"/>
          <w:b/>
          <w:lang w:val="es-MX"/>
        </w:rPr>
      </w:pPr>
    </w:p>
    <w:p w14:paraId="6D13E699" w14:textId="77777777" w:rsidR="001F24B5" w:rsidRPr="00776283" w:rsidRDefault="001F24B5" w:rsidP="001F24B5">
      <w:pPr>
        <w:jc w:val="center"/>
        <w:rPr>
          <w:rFonts w:ascii="Century Gothic" w:hAnsi="Century Gothic"/>
          <w:b/>
          <w:lang w:val="es-MX"/>
        </w:rPr>
      </w:pPr>
      <w:r w:rsidRPr="00776283">
        <w:rPr>
          <w:rFonts w:ascii="Century Gothic" w:hAnsi="Century Gothic"/>
          <w:b/>
          <w:lang w:val="es-MX"/>
        </w:rPr>
        <w:t>________________________________</w:t>
      </w:r>
    </w:p>
    <w:p w14:paraId="2F827245" w14:textId="77777777" w:rsidR="001F24B5" w:rsidRPr="00776283" w:rsidRDefault="001F24B5" w:rsidP="001F24B5">
      <w:pPr>
        <w:jc w:val="center"/>
        <w:rPr>
          <w:rFonts w:ascii="Century Gothic" w:hAnsi="Century Gothic"/>
          <w:b/>
          <w:lang w:val="es-MX"/>
        </w:rPr>
      </w:pPr>
      <w:r w:rsidRPr="00776283">
        <w:rPr>
          <w:rFonts w:ascii="Century Gothic" w:hAnsi="Century Gothic"/>
          <w:b/>
          <w:lang w:val="es-MX"/>
        </w:rPr>
        <w:t>FIRMA APODERADO</w:t>
      </w:r>
      <w:r>
        <w:rPr>
          <w:rFonts w:ascii="Century Gothic" w:hAnsi="Century Gothic"/>
          <w:b/>
          <w:lang w:val="es-MX"/>
        </w:rPr>
        <w:t>/A</w:t>
      </w:r>
    </w:p>
    <w:p w14:paraId="3A66901E" w14:textId="77777777" w:rsidR="001F24B5" w:rsidRDefault="001F24B5" w:rsidP="001F24B5">
      <w:pPr>
        <w:jc w:val="center"/>
        <w:rPr>
          <w:rFonts w:ascii="Century Gothic" w:hAnsi="Century Gothic"/>
          <w:b/>
          <w:lang w:val="es-MX"/>
        </w:rPr>
      </w:pPr>
    </w:p>
    <w:p w14:paraId="0BB39A94" w14:textId="77777777" w:rsidR="001F24B5" w:rsidRDefault="001F24B5" w:rsidP="001F24B5">
      <w:pPr>
        <w:jc w:val="center"/>
        <w:rPr>
          <w:rFonts w:ascii="Century Gothic" w:hAnsi="Century Gothic"/>
          <w:b/>
          <w:lang w:val="es-MX"/>
        </w:rPr>
      </w:pPr>
    </w:p>
    <w:p w14:paraId="043DE4C7" w14:textId="77777777" w:rsidR="001F24B5" w:rsidRDefault="001F24B5" w:rsidP="001F24B5">
      <w:pPr>
        <w:jc w:val="center"/>
        <w:rPr>
          <w:rFonts w:ascii="Century Gothic" w:hAnsi="Century Gothic"/>
          <w:b/>
          <w:lang w:val="es-MX"/>
        </w:rPr>
      </w:pPr>
    </w:p>
    <w:p w14:paraId="557E64EF" w14:textId="77777777" w:rsidR="001F24B5" w:rsidRDefault="001F24B5" w:rsidP="001F24B5">
      <w:pPr>
        <w:rPr>
          <w:rFonts w:ascii="Century Gothic" w:hAnsi="Century Gothic"/>
          <w:b/>
          <w:lang w:val="es-MX"/>
        </w:rPr>
      </w:pPr>
    </w:p>
    <w:p w14:paraId="41AD5265" w14:textId="41644478" w:rsidR="00474274" w:rsidRDefault="001F24B5" w:rsidP="00FE1A9B">
      <w:r w:rsidRPr="00C27BC4">
        <w:rPr>
          <w:rFonts w:ascii="Century Gothic" w:hAnsi="Century Gothic"/>
          <w:b/>
          <w:color w:val="FF0000"/>
          <w:lang w:val="es-MX"/>
        </w:rPr>
        <w:t>Comuna</w:t>
      </w:r>
      <w:r>
        <w:rPr>
          <w:rFonts w:ascii="Century Gothic" w:hAnsi="Century Gothic"/>
          <w:b/>
          <w:lang w:val="es-MX"/>
        </w:rPr>
        <w:t xml:space="preserve">, </w:t>
      </w:r>
      <w:r w:rsidRPr="00C27BC4">
        <w:rPr>
          <w:rFonts w:ascii="Century Gothic" w:hAnsi="Century Gothic"/>
          <w:b/>
          <w:color w:val="FF0000"/>
          <w:lang w:val="es-MX"/>
        </w:rPr>
        <w:t>mes</w:t>
      </w:r>
      <w:r>
        <w:rPr>
          <w:rFonts w:ascii="Century Gothic" w:hAnsi="Century Gothic"/>
          <w:b/>
          <w:lang w:val="es-MX"/>
        </w:rPr>
        <w:t xml:space="preserve"> </w:t>
      </w:r>
      <w:r w:rsidRPr="00776283">
        <w:rPr>
          <w:rFonts w:ascii="Century Gothic" w:hAnsi="Century Gothic"/>
          <w:b/>
          <w:lang w:val="es-MX"/>
        </w:rPr>
        <w:t>de 2020</w:t>
      </w:r>
      <w:r w:rsidR="00FE1A9B">
        <w:rPr>
          <w:rFonts w:ascii="Century Gothic" w:hAnsi="Century Gothic"/>
          <w:b/>
          <w:lang w:val="es-MX"/>
        </w:rPr>
        <w:t>.-</w:t>
      </w:r>
    </w:p>
    <w:sectPr w:rsidR="00474274" w:rsidSect="00E108C9">
      <w:headerReference w:type="default" r:id="rId10"/>
      <w:footerReference w:type="default" r:id="rId11"/>
      <w:pgSz w:w="12240" w:h="15840"/>
      <w:pgMar w:top="1701" w:right="1134" w:bottom="851" w:left="1701" w:header="576" w:footer="1504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B67BB" w14:textId="77777777" w:rsidR="00D90BDB" w:rsidRDefault="00D90BDB">
      <w:r>
        <w:separator/>
      </w:r>
    </w:p>
  </w:endnote>
  <w:endnote w:type="continuationSeparator" w:id="0">
    <w:p w14:paraId="0A3444AF" w14:textId="77777777" w:rsidR="00D90BDB" w:rsidRDefault="00D9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1A5D9" w14:textId="6D7A52CE" w:rsidR="00474274" w:rsidRDefault="0047427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199B7" w14:textId="77777777" w:rsidR="00D90BDB" w:rsidRDefault="00D90BDB">
      <w:r>
        <w:separator/>
      </w:r>
    </w:p>
  </w:footnote>
  <w:footnote w:type="continuationSeparator" w:id="0">
    <w:p w14:paraId="5524CFE5" w14:textId="77777777" w:rsidR="00D90BDB" w:rsidRDefault="00D9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748A8" w14:textId="72521AB5" w:rsidR="00244AC4" w:rsidRPr="00A15C90" w:rsidRDefault="00A15C90" w:rsidP="00A15C90">
    <w:pPr>
      <w:pStyle w:val="Encabezado"/>
    </w:pPr>
    <w:r>
      <w:rPr>
        <w:rFonts w:ascii="Arial" w:hAnsi="Arial" w:cs="Arial"/>
        <w:noProof/>
        <w:color w:val="000000"/>
        <w:bdr w:val="none" w:sz="0" w:space="0" w:color="auto" w:frame="1"/>
        <w:lang w:val="en-US"/>
      </w:rPr>
      <w:drawing>
        <wp:inline distT="0" distB="0" distL="0" distR="0" wp14:anchorId="52D77BED" wp14:editId="2FBA1BC6">
          <wp:extent cx="5362575" cy="752475"/>
          <wp:effectExtent l="0" t="0" r="9525" b="9525"/>
          <wp:docPr id="7" name="Imagen 7" descr="https://lh6.googleusercontent.com/rfXa95PWyuDQggFMSOt3tZE75WK7yKKZ8_EiaE9A9YbjyDQvPSDnbn8kRgd1MMxVACVT4xIKWLlYqLyk1CftKC3RmhkcA5H1Sjm_CXLJ7LFn1wthWt_sCCURXVWgoXL2QDBYIR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rfXa95PWyuDQggFMSOt3tZE75WK7yKKZ8_EiaE9A9YbjyDQvPSDnbn8kRgd1MMxVACVT4xIKWLlYqLyk1CftKC3RmhkcA5H1Sjm_CXLJ7LFn1wthWt_sCCURXVWgoXL2QDBYIR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9D7F" w14:textId="6B39E25F" w:rsidR="00315D24" w:rsidRDefault="00315D24">
    <w:pPr>
      <w:pStyle w:val="Textoindependiente"/>
      <w:spacing w:line="14" w:lineRule="auto"/>
      <w:rPr>
        <w:sz w:val="20"/>
      </w:rPr>
    </w:pPr>
    <w:r>
      <w:rPr>
        <w:rFonts w:ascii="Arial" w:hAnsi="Arial" w:cs="Arial"/>
        <w:noProof/>
        <w:color w:val="000000"/>
        <w:bdr w:val="none" w:sz="0" w:space="0" w:color="auto" w:frame="1"/>
        <w:lang w:val="en-US"/>
      </w:rPr>
      <w:drawing>
        <wp:inline distT="0" distB="0" distL="0" distR="0" wp14:anchorId="26AE4A34" wp14:editId="076171C1">
          <wp:extent cx="5362575" cy="752475"/>
          <wp:effectExtent l="0" t="0" r="9525" b="9525"/>
          <wp:docPr id="6" name="Imagen 6" descr="https://lh6.googleusercontent.com/rfXa95PWyuDQggFMSOt3tZE75WK7yKKZ8_EiaE9A9YbjyDQvPSDnbn8kRgd1MMxVACVT4xIKWLlYqLyk1CftKC3RmhkcA5H1Sjm_CXLJ7LFn1wthWt_sCCURXVWgoXL2QDBYIR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rfXa95PWyuDQggFMSOt3tZE75WK7yKKZ8_EiaE9A9YbjyDQvPSDnbn8kRgd1MMxVACVT4xIKWLlYqLyk1CftKC3RmhkcA5H1Sjm_CXLJ7LFn1wthWt_sCCURXVWgoXL2QDBYIR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86E"/>
    <w:multiLevelType w:val="hybridMultilevel"/>
    <w:tmpl w:val="F2BA52F4"/>
    <w:lvl w:ilvl="0" w:tplc="C08A24F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D889988">
      <w:start w:val="2"/>
      <w:numFmt w:val="decimal"/>
      <w:lvlText w:val="%2."/>
      <w:lvlJc w:val="left"/>
      <w:pPr>
        <w:ind w:left="1300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 w:tplc="615221FE">
      <w:numFmt w:val="bullet"/>
      <w:lvlText w:val="•"/>
      <w:lvlJc w:val="left"/>
      <w:pPr>
        <w:ind w:left="3176" w:hanging="243"/>
      </w:pPr>
      <w:rPr>
        <w:rFonts w:hint="default"/>
        <w:lang w:val="es-ES" w:eastAsia="en-US" w:bidi="ar-SA"/>
      </w:rPr>
    </w:lvl>
    <w:lvl w:ilvl="3" w:tplc="855C956A">
      <w:numFmt w:val="bullet"/>
      <w:lvlText w:val="•"/>
      <w:lvlJc w:val="left"/>
      <w:pPr>
        <w:ind w:left="4114" w:hanging="243"/>
      </w:pPr>
      <w:rPr>
        <w:rFonts w:hint="default"/>
        <w:lang w:val="es-ES" w:eastAsia="en-US" w:bidi="ar-SA"/>
      </w:rPr>
    </w:lvl>
    <w:lvl w:ilvl="4" w:tplc="9DD8F644">
      <w:numFmt w:val="bullet"/>
      <w:lvlText w:val="•"/>
      <w:lvlJc w:val="left"/>
      <w:pPr>
        <w:ind w:left="5052" w:hanging="243"/>
      </w:pPr>
      <w:rPr>
        <w:rFonts w:hint="default"/>
        <w:lang w:val="es-ES" w:eastAsia="en-US" w:bidi="ar-SA"/>
      </w:rPr>
    </w:lvl>
    <w:lvl w:ilvl="5" w:tplc="528C2708">
      <w:numFmt w:val="bullet"/>
      <w:lvlText w:val="•"/>
      <w:lvlJc w:val="left"/>
      <w:pPr>
        <w:ind w:left="5990" w:hanging="243"/>
      </w:pPr>
      <w:rPr>
        <w:rFonts w:hint="default"/>
        <w:lang w:val="es-ES" w:eastAsia="en-US" w:bidi="ar-SA"/>
      </w:rPr>
    </w:lvl>
    <w:lvl w:ilvl="6" w:tplc="B1D27654">
      <w:numFmt w:val="bullet"/>
      <w:lvlText w:val="•"/>
      <w:lvlJc w:val="left"/>
      <w:pPr>
        <w:ind w:left="6928" w:hanging="243"/>
      </w:pPr>
      <w:rPr>
        <w:rFonts w:hint="default"/>
        <w:lang w:val="es-ES" w:eastAsia="en-US" w:bidi="ar-SA"/>
      </w:rPr>
    </w:lvl>
    <w:lvl w:ilvl="7" w:tplc="FD041836">
      <w:numFmt w:val="bullet"/>
      <w:lvlText w:val="•"/>
      <w:lvlJc w:val="left"/>
      <w:pPr>
        <w:ind w:left="7866" w:hanging="243"/>
      </w:pPr>
      <w:rPr>
        <w:rFonts w:hint="default"/>
        <w:lang w:val="es-ES" w:eastAsia="en-US" w:bidi="ar-SA"/>
      </w:rPr>
    </w:lvl>
    <w:lvl w:ilvl="8" w:tplc="404876A6">
      <w:numFmt w:val="bullet"/>
      <w:lvlText w:val="•"/>
      <w:lvlJc w:val="left"/>
      <w:pPr>
        <w:ind w:left="8804" w:hanging="243"/>
      </w:pPr>
      <w:rPr>
        <w:rFonts w:hint="default"/>
        <w:lang w:val="es-ES" w:eastAsia="en-US" w:bidi="ar-SA"/>
      </w:rPr>
    </w:lvl>
  </w:abstractNum>
  <w:abstractNum w:abstractNumId="1" w15:restartNumberingAfterBreak="0">
    <w:nsid w:val="2D28084B"/>
    <w:multiLevelType w:val="hybridMultilevel"/>
    <w:tmpl w:val="A7306224"/>
    <w:lvl w:ilvl="0" w:tplc="7AA0CFA6">
      <w:numFmt w:val="bullet"/>
      <w:lvlText w:val="-"/>
      <w:lvlJc w:val="left"/>
      <w:pPr>
        <w:ind w:left="1660" w:hanging="360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es-ES" w:eastAsia="en-US" w:bidi="ar-SA"/>
      </w:rPr>
    </w:lvl>
    <w:lvl w:ilvl="1" w:tplc="CF903F1C">
      <w:numFmt w:val="bullet"/>
      <w:lvlText w:val="•"/>
      <w:lvlJc w:val="left"/>
      <w:pPr>
        <w:ind w:left="2562" w:hanging="360"/>
      </w:pPr>
      <w:rPr>
        <w:rFonts w:hint="default"/>
        <w:lang w:val="es-ES" w:eastAsia="en-US" w:bidi="ar-SA"/>
      </w:rPr>
    </w:lvl>
    <w:lvl w:ilvl="2" w:tplc="659ECE14">
      <w:numFmt w:val="bullet"/>
      <w:lvlText w:val="•"/>
      <w:lvlJc w:val="left"/>
      <w:pPr>
        <w:ind w:left="3464" w:hanging="360"/>
      </w:pPr>
      <w:rPr>
        <w:rFonts w:hint="default"/>
        <w:lang w:val="es-ES" w:eastAsia="en-US" w:bidi="ar-SA"/>
      </w:rPr>
    </w:lvl>
    <w:lvl w:ilvl="3" w:tplc="58F4F124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4" w:tplc="7E10CE14"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5" w:tplc="834C915A"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6" w:tplc="B1185334">
      <w:numFmt w:val="bullet"/>
      <w:lvlText w:val="•"/>
      <w:lvlJc w:val="left"/>
      <w:pPr>
        <w:ind w:left="7072" w:hanging="360"/>
      </w:pPr>
      <w:rPr>
        <w:rFonts w:hint="default"/>
        <w:lang w:val="es-ES" w:eastAsia="en-US" w:bidi="ar-SA"/>
      </w:rPr>
    </w:lvl>
    <w:lvl w:ilvl="7" w:tplc="643002BA">
      <w:numFmt w:val="bullet"/>
      <w:lvlText w:val="•"/>
      <w:lvlJc w:val="left"/>
      <w:pPr>
        <w:ind w:left="7974" w:hanging="360"/>
      </w:pPr>
      <w:rPr>
        <w:rFonts w:hint="default"/>
        <w:lang w:val="es-ES" w:eastAsia="en-US" w:bidi="ar-SA"/>
      </w:rPr>
    </w:lvl>
    <w:lvl w:ilvl="8" w:tplc="D6C4AE20">
      <w:numFmt w:val="bullet"/>
      <w:lvlText w:val="•"/>
      <w:lvlJc w:val="left"/>
      <w:pPr>
        <w:ind w:left="887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1E06FE0"/>
    <w:multiLevelType w:val="hybridMultilevel"/>
    <w:tmpl w:val="5CA241A8"/>
    <w:lvl w:ilvl="0" w:tplc="2804A566">
      <w:start w:val="1"/>
      <w:numFmt w:val="decimal"/>
      <w:lvlText w:val="%1"/>
      <w:lvlJc w:val="left"/>
      <w:pPr>
        <w:ind w:left="1118" w:hanging="178"/>
      </w:pPr>
      <w:rPr>
        <w:rFonts w:ascii="Calibri" w:eastAsia="Calibri" w:hAnsi="Calibri" w:cs="Calibri" w:hint="default"/>
        <w:b/>
        <w:bCs/>
        <w:i/>
        <w:w w:val="100"/>
        <w:sz w:val="24"/>
        <w:szCs w:val="24"/>
        <w:lang w:val="es-ES" w:eastAsia="en-US" w:bidi="ar-SA"/>
      </w:rPr>
    </w:lvl>
    <w:lvl w:ilvl="1" w:tplc="E592A0AE">
      <w:numFmt w:val="bullet"/>
      <w:lvlText w:val="•"/>
      <w:lvlJc w:val="left"/>
      <w:pPr>
        <w:ind w:left="2076" w:hanging="178"/>
      </w:pPr>
      <w:rPr>
        <w:rFonts w:hint="default"/>
        <w:lang w:val="es-ES" w:eastAsia="en-US" w:bidi="ar-SA"/>
      </w:rPr>
    </w:lvl>
    <w:lvl w:ilvl="2" w:tplc="CA280824">
      <w:numFmt w:val="bullet"/>
      <w:lvlText w:val="•"/>
      <w:lvlJc w:val="left"/>
      <w:pPr>
        <w:ind w:left="3032" w:hanging="178"/>
      </w:pPr>
      <w:rPr>
        <w:rFonts w:hint="default"/>
        <w:lang w:val="es-ES" w:eastAsia="en-US" w:bidi="ar-SA"/>
      </w:rPr>
    </w:lvl>
    <w:lvl w:ilvl="3" w:tplc="C608A390">
      <w:numFmt w:val="bullet"/>
      <w:lvlText w:val="•"/>
      <w:lvlJc w:val="left"/>
      <w:pPr>
        <w:ind w:left="3988" w:hanging="178"/>
      </w:pPr>
      <w:rPr>
        <w:rFonts w:hint="default"/>
        <w:lang w:val="es-ES" w:eastAsia="en-US" w:bidi="ar-SA"/>
      </w:rPr>
    </w:lvl>
    <w:lvl w:ilvl="4" w:tplc="783AA85C">
      <w:numFmt w:val="bullet"/>
      <w:lvlText w:val="•"/>
      <w:lvlJc w:val="left"/>
      <w:pPr>
        <w:ind w:left="4944" w:hanging="178"/>
      </w:pPr>
      <w:rPr>
        <w:rFonts w:hint="default"/>
        <w:lang w:val="es-ES" w:eastAsia="en-US" w:bidi="ar-SA"/>
      </w:rPr>
    </w:lvl>
    <w:lvl w:ilvl="5" w:tplc="7A8E18C8">
      <w:numFmt w:val="bullet"/>
      <w:lvlText w:val="•"/>
      <w:lvlJc w:val="left"/>
      <w:pPr>
        <w:ind w:left="5900" w:hanging="178"/>
      </w:pPr>
      <w:rPr>
        <w:rFonts w:hint="default"/>
        <w:lang w:val="es-ES" w:eastAsia="en-US" w:bidi="ar-SA"/>
      </w:rPr>
    </w:lvl>
    <w:lvl w:ilvl="6" w:tplc="2CD67D50">
      <w:numFmt w:val="bullet"/>
      <w:lvlText w:val="•"/>
      <w:lvlJc w:val="left"/>
      <w:pPr>
        <w:ind w:left="6856" w:hanging="178"/>
      </w:pPr>
      <w:rPr>
        <w:rFonts w:hint="default"/>
        <w:lang w:val="es-ES" w:eastAsia="en-US" w:bidi="ar-SA"/>
      </w:rPr>
    </w:lvl>
    <w:lvl w:ilvl="7" w:tplc="06F427AE">
      <w:numFmt w:val="bullet"/>
      <w:lvlText w:val="•"/>
      <w:lvlJc w:val="left"/>
      <w:pPr>
        <w:ind w:left="7812" w:hanging="178"/>
      </w:pPr>
      <w:rPr>
        <w:rFonts w:hint="default"/>
        <w:lang w:val="es-ES" w:eastAsia="en-US" w:bidi="ar-SA"/>
      </w:rPr>
    </w:lvl>
    <w:lvl w:ilvl="8" w:tplc="B484C618">
      <w:numFmt w:val="bullet"/>
      <w:lvlText w:val="•"/>
      <w:lvlJc w:val="left"/>
      <w:pPr>
        <w:ind w:left="8768" w:hanging="178"/>
      </w:pPr>
      <w:rPr>
        <w:rFonts w:hint="default"/>
        <w:lang w:val="es-ES" w:eastAsia="en-US" w:bidi="ar-SA"/>
      </w:rPr>
    </w:lvl>
  </w:abstractNum>
  <w:abstractNum w:abstractNumId="3" w15:restartNumberingAfterBreak="0">
    <w:nsid w:val="46BB28DB"/>
    <w:multiLevelType w:val="hybridMultilevel"/>
    <w:tmpl w:val="36B4FBBA"/>
    <w:lvl w:ilvl="0" w:tplc="CCEE3E56">
      <w:numFmt w:val="bullet"/>
      <w:lvlText w:val=""/>
      <w:lvlJc w:val="left"/>
      <w:pPr>
        <w:ind w:left="1660" w:hanging="360"/>
      </w:pPr>
      <w:rPr>
        <w:rFonts w:hint="default"/>
        <w:w w:val="99"/>
        <w:lang w:val="es-ES" w:eastAsia="en-US" w:bidi="ar-SA"/>
      </w:rPr>
    </w:lvl>
    <w:lvl w:ilvl="1" w:tplc="BFDCEF22">
      <w:numFmt w:val="bullet"/>
      <w:lvlText w:val="•"/>
      <w:lvlJc w:val="left"/>
      <w:pPr>
        <w:ind w:left="2562" w:hanging="360"/>
      </w:pPr>
      <w:rPr>
        <w:rFonts w:hint="default"/>
        <w:lang w:val="es-ES" w:eastAsia="en-US" w:bidi="ar-SA"/>
      </w:rPr>
    </w:lvl>
    <w:lvl w:ilvl="2" w:tplc="705602C8">
      <w:numFmt w:val="bullet"/>
      <w:lvlText w:val="•"/>
      <w:lvlJc w:val="left"/>
      <w:pPr>
        <w:ind w:left="3464" w:hanging="360"/>
      </w:pPr>
      <w:rPr>
        <w:rFonts w:hint="default"/>
        <w:lang w:val="es-ES" w:eastAsia="en-US" w:bidi="ar-SA"/>
      </w:rPr>
    </w:lvl>
    <w:lvl w:ilvl="3" w:tplc="27BE0E2C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4" w:tplc="EB329326"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5" w:tplc="89CE2938"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6" w:tplc="BCDCFCE0">
      <w:numFmt w:val="bullet"/>
      <w:lvlText w:val="•"/>
      <w:lvlJc w:val="left"/>
      <w:pPr>
        <w:ind w:left="7072" w:hanging="360"/>
      </w:pPr>
      <w:rPr>
        <w:rFonts w:hint="default"/>
        <w:lang w:val="es-ES" w:eastAsia="en-US" w:bidi="ar-SA"/>
      </w:rPr>
    </w:lvl>
    <w:lvl w:ilvl="7" w:tplc="CFC0B4D8">
      <w:numFmt w:val="bullet"/>
      <w:lvlText w:val="•"/>
      <w:lvlJc w:val="left"/>
      <w:pPr>
        <w:ind w:left="7974" w:hanging="360"/>
      </w:pPr>
      <w:rPr>
        <w:rFonts w:hint="default"/>
        <w:lang w:val="es-ES" w:eastAsia="en-US" w:bidi="ar-SA"/>
      </w:rPr>
    </w:lvl>
    <w:lvl w:ilvl="8" w:tplc="40CAF09C">
      <w:numFmt w:val="bullet"/>
      <w:lvlText w:val="•"/>
      <w:lvlJc w:val="left"/>
      <w:pPr>
        <w:ind w:left="8876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74"/>
    <w:rsid w:val="0004173D"/>
    <w:rsid w:val="000B30BE"/>
    <w:rsid w:val="000D1442"/>
    <w:rsid w:val="000E1503"/>
    <w:rsid w:val="00102F91"/>
    <w:rsid w:val="001200F5"/>
    <w:rsid w:val="001561A4"/>
    <w:rsid w:val="001627C0"/>
    <w:rsid w:val="00172FD3"/>
    <w:rsid w:val="00175E7E"/>
    <w:rsid w:val="001D0701"/>
    <w:rsid w:val="001D64F5"/>
    <w:rsid w:val="001E170D"/>
    <w:rsid w:val="001F24B5"/>
    <w:rsid w:val="001F4973"/>
    <w:rsid w:val="002009C6"/>
    <w:rsid w:val="00200A02"/>
    <w:rsid w:val="002072DD"/>
    <w:rsid w:val="00226807"/>
    <w:rsid w:val="002357E4"/>
    <w:rsid w:val="00242F6B"/>
    <w:rsid w:val="00244AC4"/>
    <w:rsid w:val="00250465"/>
    <w:rsid w:val="002610AB"/>
    <w:rsid w:val="0027305C"/>
    <w:rsid w:val="0028383F"/>
    <w:rsid w:val="002A1A31"/>
    <w:rsid w:val="002A5B37"/>
    <w:rsid w:val="002E13CD"/>
    <w:rsid w:val="002E1A75"/>
    <w:rsid w:val="002E6592"/>
    <w:rsid w:val="00313EDB"/>
    <w:rsid w:val="00315D24"/>
    <w:rsid w:val="00325317"/>
    <w:rsid w:val="00326AE9"/>
    <w:rsid w:val="003305D3"/>
    <w:rsid w:val="003A56A2"/>
    <w:rsid w:val="003B5A38"/>
    <w:rsid w:val="003C0C2D"/>
    <w:rsid w:val="003D2333"/>
    <w:rsid w:val="003E1191"/>
    <w:rsid w:val="003E3462"/>
    <w:rsid w:val="003F5313"/>
    <w:rsid w:val="00400353"/>
    <w:rsid w:val="00402DA6"/>
    <w:rsid w:val="00410BAD"/>
    <w:rsid w:val="0044655B"/>
    <w:rsid w:val="00457C36"/>
    <w:rsid w:val="0046794D"/>
    <w:rsid w:val="00470AB5"/>
    <w:rsid w:val="00474274"/>
    <w:rsid w:val="004C7939"/>
    <w:rsid w:val="004D18AA"/>
    <w:rsid w:val="00507BA0"/>
    <w:rsid w:val="005118EB"/>
    <w:rsid w:val="00512418"/>
    <w:rsid w:val="0055531D"/>
    <w:rsid w:val="00570883"/>
    <w:rsid w:val="005742C5"/>
    <w:rsid w:val="005B75A0"/>
    <w:rsid w:val="005C16D4"/>
    <w:rsid w:val="005E7CB9"/>
    <w:rsid w:val="005F423A"/>
    <w:rsid w:val="0061218C"/>
    <w:rsid w:val="00630A18"/>
    <w:rsid w:val="00635DCA"/>
    <w:rsid w:val="006B32B9"/>
    <w:rsid w:val="006C45E2"/>
    <w:rsid w:val="006D007D"/>
    <w:rsid w:val="00722ECA"/>
    <w:rsid w:val="00740642"/>
    <w:rsid w:val="00742BC5"/>
    <w:rsid w:val="007476D5"/>
    <w:rsid w:val="00752CC5"/>
    <w:rsid w:val="00752E62"/>
    <w:rsid w:val="0075677A"/>
    <w:rsid w:val="00782786"/>
    <w:rsid w:val="0078362E"/>
    <w:rsid w:val="00794D6A"/>
    <w:rsid w:val="007D2A16"/>
    <w:rsid w:val="00833179"/>
    <w:rsid w:val="00865FD3"/>
    <w:rsid w:val="008660D4"/>
    <w:rsid w:val="00892D4A"/>
    <w:rsid w:val="008968ED"/>
    <w:rsid w:val="008B28C5"/>
    <w:rsid w:val="008B6FB3"/>
    <w:rsid w:val="00904BD7"/>
    <w:rsid w:val="00942984"/>
    <w:rsid w:val="00946476"/>
    <w:rsid w:val="00955E07"/>
    <w:rsid w:val="00967E28"/>
    <w:rsid w:val="009A6654"/>
    <w:rsid w:val="009F537A"/>
    <w:rsid w:val="00A15C90"/>
    <w:rsid w:val="00A44CEE"/>
    <w:rsid w:val="00A726AF"/>
    <w:rsid w:val="00A95880"/>
    <w:rsid w:val="00AA2457"/>
    <w:rsid w:val="00AE55AE"/>
    <w:rsid w:val="00B504B8"/>
    <w:rsid w:val="00B62658"/>
    <w:rsid w:val="00B6561D"/>
    <w:rsid w:val="00B74928"/>
    <w:rsid w:val="00B82021"/>
    <w:rsid w:val="00BC53E1"/>
    <w:rsid w:val="00BD0127"/>
    <w:rsid w:val="00BE4F51"/>
    <w:rsid w:val="00C02D7C"/>
    <w:rsid w:val="00C04E47"/>
    <w:rsid w:val="00C12237"/>
    <w:rsid w:val="00C33ABD"/>
    <w:rsid w:val="00C40044"/>
    <w:rsid w:val="00C45B0A"/>
    <w:rsid w:val="00C615C3"/>
    <w:rsid w:val="00C71C26"/>
    <w:rsid w:val="00C8515E"/>
    <w:rsid w:val="00CB2044"/>
    <w:rsid w:val="00CB4F9F"/>
    <w:rsid w:val="00CC36A1"/>
    <w:rsid w:val="00CD59BD"/>
    <w:rsid w:val="00CF687A"/>
    <w:rsid w:val="00D214E6"/>
    <w:rsid w:val="00D64ECB"/>
    <w:rsid w:val="00D83080"/>
    <w:rsid w:val="00D90BDB"/>
    <w:rsid w:val="00D95292"/>
    <w:rsid w:val="00D955A0"/>
    <w:rsid w:val="00DA61DA"/>
    <w:rsid w:val="00DD2141"/>
    <w:rsid w:val="00DD36E8"/>
    <w:rsid w:val="00DD40D3"/>
    <w:rsid w:val="00DF26B6"/>
    <w:rsid w:val="00DF4827"/>
    <w:rsid w:val="00E037AA"/>
    <w:rsid w:val="00E108C9"/>
    <w:rsid w:val="00E45DDB"/>
    <w:rsid w:val="00E7131A"/>
    <w:rsid w:val="00E87E98"/>
    <w:rsid w:val="00EC6158"/>
    <w:rsid w:val="00EC63DC"/>
    <w:rsid w:val="00ED39E6"/>
    <w:rsid w:val="00ED4C3A"/>
    <w:rsid w:val="00F006D4"/>
    <w:rsid w:val="00F07776"/>
    <w:rsid w:val="00F106C4"/>
    <w:rsid w:val="00F13613"/>
    <w:rsid w:val="00F51318"/>
    <w:rsid w:val="00F679F1"/>
    <w:rsid w:val="00F70D37"/>
    <w:rsid w:val="00F74196"/>
    <w:rsid w:val="00FD2DE0"/>
    <w:rsid w:val="00FE1A9B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1A712"/>
  <w15:docId w15:val="{0711EABD-5EFA-4185-AABE-19148B09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40" w:hanging="179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088" w:right="177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660" w:right="94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B504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4B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04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4B8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A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AC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10BAD"/>
    <w:pPr>
      <w:widowControl/>
      <w:autoSpaceDE/>
      <w:autoSpaceDN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315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jesenia.corvalan@educacionpubli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F107B9-4DAA-4ED0-8F45-1D5B57F8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Anker</dc:creator>
  <cp:lastModifiedBy>Martín Ulloa</cp:lastModifiedBy>
  <cp:revision>2</cp:revision>
  <cp:lastPrinted>2020-05-19T15:14:00Z</cp:lastPrinted>
  <dcterms:created xsi:type="dcterms:W3CDTF">2020-07-29T19:29:00Z</dcterms:created>
  <dcterms:modified xsi:type="dcterms:W3CDTF">2020-07-29T19:29:00Z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2020-05-19T00:00:00Z</vt:filetime>
  </property>
</Properties>
</file>